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BA23" w14:textId="58A968A3" w:rsidR="006854FD" w:rsidRPr="00614003" w:rsidRDefault="000A616B" w:rsidP="006854F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140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PROGNOSTIC SIGNIFICANCE OF SHP2 EXPRESSION </w:t>
      </w:r>
      <w:r w:rsidR="00614003" w:rsidRPr="006140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 NON-SMALL LUNG CANCER PATIENTS </w:t>
      </w:r>
    </w:p>
    <w:p w14:paraId="103607A6" w14:textId="77777777" w:rsidR="006854FD" w:rsidRPr="006854FD" w:rsidRDefault="006854FD" w:rsidP="006854FD">
      <w:pPr>
        <w:rPr>
          <w:lang w:val="en-US"/>
        </w:rPr>
      </w:pPr>
    </w:p>
    <w:p w14:paraId="18790459" w14:textId="5410D26A" w:rsidR="006854FD" w:rsidRPr="0030230D" w:rsidRDefault="006854FD" w:rsidP="006854FD">
      <w:pPr>
        <w:rPr>
          <w:rFonts w:ascii="Times New Roman" w:hAnsi="Times New Roman" w:cs="Times New Roman"/>
          <w:b/>
          <w:bCs/>
          <w:lang w:val="en-US"/>
        </w:rPr>
      </w:pPr>
      <w:r w:rsidRPr="0030230D">
        <w:rPr>
          <w:rFonts w:ascii="Times New Roman" w:hAnsi="Times New Roman" w:cs="Times New Roman"/>
          <w:b/>
          <w:bCs/>
          <w:lang w:val="en-US"/>
        </w:rPr>
        <w:t>Konstantinos Stamopoulos</w:t>
      </w:r>
      <w:r w:rsidRPr="0062003A">
        <w:rPr>
          <w:rFonts w:ascii="Times New Roman" w:hAnsi="Times New Roman" w:cs="Times New Roman"/>
          <w:b/>
          <w:bCs/>
          <w:vertAlign w:val="superscript"/>
          <w:lang w:val="en-US"/>
        </w:rPr>
        <w:t>1</w:t>
      </w:r>
      <w:r w:rsidRPr="0030230D">
        <w:rPr>
          <w:rFonts w:ascii="Times New Roman" w:hAnsi="Times New Roman" w:cs="Times New Roman"/>
          <w:b/>
          <w:bCs/>
          <w:lang w:val="en-US"/>
        </w:rPr>
        <w:t>, Dionysia Zouki</w:t>
      </w:r>
      <w:r w:rsidRPr="0062003A">
        <w:rPr>
          <w:rFonts w:ascii="Times New Roman" w:hAnsi="Times New Roman" w:cs="Times New Roman"/>
          <w:b/>
          <w:bCs/>
          <w:vertAlign w:val="superscript"/>
          <w:lang w:val="en-US"/>
        </w:rPr>
        <w:t>2</w:t>
      </w:r>
      <w:r w:rsidRPr="0030230D">
        <w:rPr>
          <w:rFonts w:ascii="Times New Roman" w:hAnsi="Times New Roman" w:cs="Times New Roman"/>
          <w:b/>
          <w:bCs/>
          <w:lang w:val="en-US"/>
        </w:rPr>
        <w:t>, Georgios Pilichos</w:t>
      </w:r>
      <w:r w:rsidRPr="0062003A">
        <w:rPr>
          <w:rFonts w:ascii="Times New Roman" w:hAnsi="Times New Roman" w:cs="Times New Roman"/>
          <w:b/>
          <w:bCs/>
          <w:vertAlign w:val="superscript"/>
          <w:lang w:val="en-US"/>
        </w:rPr>
        <w:t>3</w:t>
      </w:r>
      <w:r w:rsidR="00482C0C" w:rsidRPr="0030230D">
        <w:rPr>
          <w:rFonts w:ascii="Times New Roman" w:hAnsi="Times New Roman" w:cs="Times New Roman"/>
          <w:b/>
          <w:bCs/>
          <w:lang w:val="en-US"/>
        </w:rPr>
        <w:t xml:space="preserve"> and </w:t>
      </w:r>
      <w:r w:rsidRPr="006E1F79">
        <w:rPr>
          <w:rFonts w:ascii="Times New Roman" w:hAnsi="Times New Roman" w:cs="Times New Roman"/>
          <w:b/>
          <w:bCs/>
          <w:lang w:val="en-US"/>
        </w:rPr>
        <w:t>Eleni A Karatrasoglou</w:t>
      </w:r>
      <w:r w:rsidR="00482C0C" w:rsidRPr="006E1F79">
        <w:rPr>
          <w:rFonts w:ascii="Times New Roman" w:hAnsi="Times New Roman" w:cs="Times New Roman"/>
          <w:b/>
          <w:bCs/>
          <w:vertAlign w:val="superscript"/>
          <w:lang w:val="en-US"/>
        </w:rPr>
        <w:t>4</w:t>
      </w:r>
    </w:p>
    <w:p w14:paraId="7C5895B9" w14:textId="77777777" w:rsidR="00CB33CB" w:rsidRPr="006854FD" w:rsidRDefault="00CB33CB" w:rsidP="006854FD">
      <w:pPr>
        <w:rPr>
          <w:lang w:val="en-US"/>
        </w:rPr>
      </w:pPr>
    </w:p>
    <w:p w14:paraId="5B48875F" w14:textId="6F4729D6" w:rsidR="006854FD" w:rsidRPr="00606A6E" w:rsidRDefault="006854FD" w:rsidP="006854FD">
      <w:pPr>
        <w:rPr>
          <w:rFonts w:ascii="Times New Roman" w:hAnsi="Times New Roman" w:cs="Times New Roman"/>
          <w:i/>
          <w:iCs/>
          <w:lang w:val="en-US"/>
        </w:rPr>
      </w:pPr>
      <w:r w:rsidRPr="00606A6E">
        <w:rPr>
          <w:rFonts w:ascii="Times New Roman" w:hAnsi="Times New Roman" w:cs="Times New Roman"/>
          <w:i/>
          <w:iCs/>
          <w:lang w:val="en-US"/>
        </w:rPr>
        <w:t xml:space="preserve">1 </w:t>
      </w:r>
      <w:proofErr w:type="spellStart"/>
      <w:r w:rsidRPr="00606A6E">
        <w:rPr>
          <w:rFonts w:ascii="Times New Roman" w:hAnsi="Times New Roman" w:cs="Times New Roman"/>
          <w:i/>
          <w:iCs/>
          <w:lang w:val="en-US"/>
        </w:rPr>
        <w:t>Agii</w:t>
      </w:r>
      <w:proofErr w:type="spellEnd"/>
      <w:r w:rsidRPr="00606A6E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606A6E">
        <w:rPr>
          <w:rFonts w:ascii="Times New Roman" w:hAnsi="Times New Roman" w:cs="Times New Roman"/>
          <w:i/>
          <w:iCs/>
          <w:lang w:val="en-US"/>
        </w:rPr>
        <w:t>Anargiri</w:t>
      </w:r>
      <w:proofErr w:type="spellEnd"/>
      <w:r w:rsidRPr="00606A6E">
        <w:rPr>
          <w:rFonts w:ascii="Times New Roman" w:hAnsi="Times New Roman" w:cs="Times New Roman"/>
          <w:i/>
          <w:iCs/>
          <w:lang w:val="en-US"/>
        </w:rPr>
        <w:t xml:space="preserve"> General Oncological Hospital of Kifissia, Athens</w:t>
      </w:r>
      <w:r w:rsidR="00294EC2" w:rsidRPr="00606A6E">
        <w:rPr>
          <w:rFonts w:ascii="Times New Roman" w:hAnsi="Times New Roman" w:cs="Times New Roman"/>
          <w:i/>
          <w:iCs/>
          <w:lang w:val="en-US"/>
        </w:rPr>
        <w:t>, Greece</w:t>
      </w:r>
    </w:p>
    <w:p w14:paraId="4B8EF43C" w14:textId="3FCF24A0" w:rsidR="006854FD" w:rsidRPr="00606A6E" w:rsidRDefault="006854FD" w:rsidP="006854FD">
      <w:pPr>
        <w:rPr>
          <w:rFonts w:ascii="Times New Roman" w:hAnsi="Times New Roman" w:cs="Times New Roman"/>
          <w:i/>
          <w:iCs/>
          <w:lang w:val="en-US"/>
        </w:rPr>
      </w:pPr>
      <w:r w:rsidRPr="00606A6E">
        <w:rPr>
          <w:rFonts w:ascii="Times New Roman" w:hAnsi="Times New Roman" w:cs="Times New Roman"/>
          <w:i/>
          <w:iCs/>
          <w:lang w:val="en-US"/>
        </w:rPr>
        <w:t>2 Saint Savvas Anticancer Hospital, Athens</w:t>
      </w:r>
      <w:r w:rsidR="00294EC2" w:rsidRPr="00606A6E">
        <w:rPr>
          <w:rFonts w:ascii="Times New Roman" w:hAnsi="Times New Roman" w:cs="Times New Roman"/>
          <w:i/>
          <w:iCs/>
          <w:lang w:val="en-US"/>
        </w:rPr>
        <w:t>, Greece</w:t>
      </w:r>
    </w:p>
    <w:p w14:paraId="5EB3230C" w14:textId="1B37EF8B" w:rsidR="006854FD" w:rsidRPr="00606A6E" w:rsidRDefault="006854FD" w:rsidP="006854FD">
      <w:pPr>
        <w:rPr>
          <w:rFonts w:ascii="Times New Roman" w:hAnsi="Times New Roman" w:cs="Times New Roman"/>
          <w:i/>
          <w:iCs/>
          <w:lang w:val="en-US"/>
        </w:rPr>
      </w:pPr>
      <w:r w:rsidRPr="00606A6E">
        <w:rPr>
          <w:rFonts w:ascii="Times New Roman" w:hAnsi="Times New Roman" w:cs="Times New Roman"/>
          <w:i/>
          <w:iCs/>
          <w:lang w:val="en-US"/>
        </w:rPr>
        <w:t>3 Sotiria General Hospital, Athens</w:t>
      </w:r>
      <w:r w:rsidR="00294EC2" w:rsidRPr="00606A6E">
        <w:rPr>
          <w:rFonts w:ascii="Times New Roman" w:hAnsi="Times New Roman" w:cs="Times New Roman"/>
          <w:i/>
          <w:iCs/>
          <w:lang w:val="en-US"/>
        </w:rPr>
        <w:t>, Greece</w:t>
      </w:r>
    </w:p>
    <w:p w14:paraId="297B0B51" w14:textId="674956FB" w:rsidR="006854FD" w:rsidRPr="00606A6E" w:rsidRDefault="006854FD" w:rsidP="006854FD">
      <w:pPr>
        <w:rPr>
          <w:rFonts w:ascii="Times New Roman" w:hAnsi="Times New Roman" w:cs="Times New Roman"/>
          <w:i/>
          <w:iCs/>
          <w:lang w:val="en-US"/>
        </w:rPr>
      </w:pPr>
      <w:r w:rsidRPr="00606A6E">
        <w:rPr>
          <w:rFonts w:ascii="Times New Roman" w:hAnsi="Times New Roman" w:cs="Times New Roman"/>
          <w:i/>
          <w:iCs/>
          <w:lang w:val="en-US"/>
        </w:rPr>
        <w:t xml:space="preserve">4 </w:t>
      </w:r>
      <w:r w:rsidR="00C21412">
        <w:rPr>
          <w:rFonts w:ascii="Times New Roman" w:hAnsi="Times New Roman" w:cs="Times New Roman"/>
          <w:i/>
          <w:iCs/>
          <w:lang w:val="en-US"/>
        </w:rPr>
        <w:t>First De</w:t>
      </w:r>
      <w:r w:rsidR="006E1F79">
        <w:rPr>
          <w:rFonts w:ascii="Times New Roman" w:hAnsi="Times New Roman" w:cs="Times New Roman"/>
          <w:i/>
          <w:iCs/>
          <w:lang w:val="en-US"/>
        </w:rPr>
        <w:t xml:space="preserve">partment of Pathology National and </w:t>
      </w:r>
      <w:proofErr w:type="spellStart"/>
      <w:r w:rsidR="006E1F79">
        <w:rPr>
          <w:rFonts w:ascii="Times New Roman" w:hAnsi="Times New Roman" w:cs="Times New Roman"/>
          <w:i/>
          <w:iCs/>
          <w:lang w:val="en-US"/>
        </w:rPr>
        <w:t>Kapodistrian</w:t>
      </w:r>
      <w:proofErr w:type="spellEnd"/>
      <w:r w:rsidR="006E1F79">
        <w:rPr>
          <w:rFonts w:ascii="Times New Roman" w:hAnsi="Times New Roman" w:cs="Times New Roman"/>
          <w:i/>
          <w:iCs/>
          <w:lang w:val="en-US"/>
        </w:rPr>
        <w:t xml:space="preserve"> University</w:t>
      </w:r>
      <w:r w:rsidRPr="00606A6E">
        <w:rPr>
          <w:rFonts w:ascii="Times New Roman" w:hAnsi="Times New Roman" w:cs="Times New Roman"/>
          <w:i/>
          <w:iCs/>
          <w:lang w:val="en-US"/>
        </w:rPr>
        <w:t>, Athens</w:t>
      </w:r>
      <w:r w:rsidR="00294EC2" w:rsidRPr="00606A6E">
        <w:rPr>
          <w:rFonts w:ascii="Times New Roman" w:hAnsi="Times New Roman" w:cs="Times New Roman"/>
          <w:i/>
          <w:iCs/>
          <w:lang w:val="en-US"/>
        </w:rPr>
        <w:t>, Greece</w:t>
      </w:r>
      <w:r w:rsidRPr="00606A6E">
        <w:rPr>
          <w:rFonts w:ascii="Times New Roman" w:hAnsi="Times New Roman" w:cs="Times New Roman"/>
          <w:i/>
          <w:iCs/>
          <w:lang w:val="en-US"/>
        </w:rPr>
        <w:t xml:space="preserve"> </w:t>
      </w:r>
    </w:p>
    <w:p w14:paraId="38CD4193" w14:textId="77777777" w:rsidR="006854FD" w:rsidRPr="006854FD" w:rsidRDefault="006854FD" w:rsidP="006854FD">
      <w:pPr>
        <w:rPr>
          <w:lang w:val="en-US"/>
        </w:rPr>
      </w:pPr>
    </w:p>
    <w:p w14:paraId="087E29BF" w14:textId="3E559658" w:rsidR="006854FD" w:rsidRPr="0090332A" w:rsidRDefault="006854FD" w:rsidP="009033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332A">
        <w:rPr>
          <w:rFonts w:ascii="Times New Roman" w:hAnsi="Times New Roman" w:cs="Times New Roman"/>
          <w:sz w:val="24"/>
          <w:szCs w:val="24"/>
          <w:lang w:val="en-US"/>
        </w:rPr>
        <w:t>Background</w:t>
      </w:r>
    </w:p>
    <w:p w14:paraId="7ACEB3BD" w14:textId="6354A445" w:rsidR="006854FD" w:rsidRPr="0090332A" w:rsidRDefault="006854FD" w:rsidP="009033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Lung cancer remains the leading cause of cancer-related death across the world. Eighty-five percent of lung cancers are of the non–small cell type (NSCLC). Use of immune checkpoint inhibitors alone or in combination with chemotherapy, has become a gold standard for these patients. </w:t>
      </w:r>
      <w:r w:rsidR="00035AAF" w:rsidRPr="0090332A">
        <w:rPr>
          <w:rFonts w:ascii="Times New Roman" w:hAnsi="Times New Roman" w:cs="Times New Roman"/>
          <w:sz w:val="24"/>
          <w:szCs w:val="24"/>
          <w:lang w:val="en-US"/>
        </w:rPr>
        <w:t>SHP2 is a nonreceptor, ubiquitous protein tyrosine phosphatase required for the growth of KRAS mutant and ALK-rearranged NSCLC. In T cells, SHP2 is an intracellular molecule activated downstream of the PD-1 signaling pathway that suppresses T-cell activation and thereby antitumor immunity.</w:t>
      </w:r>
    </w:p>
    <w:p w14:paraId="441C2FE7" w14:textId="77777777" w:rsidR="006854FD" w:rsidRPr="0090332A" w:rsidRDefault="006854FD" w:rsidP="009033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D243FB" w14:textId="77777777" w:rsidR="006854FD" w:rsidRPr="0090332A" w:rsidRDefault="006854FD" w:rsidP="009033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332A">
        <w:rPr>
          <w:rFonts w:ascii="Times New Roman" w:hAnsi="Times New Roman" w:cs="Times New Roman"/>
          <w:sz w:val="24"/>
          <w:szCs w:val="24"/>
          <w:lang w:val="en-US"/>
        </w:rPr>
        <w:t>Methods</w:t>
      </w:r>
    </w:p>
    <w:p w14:paraId="1CB727BE" w14:textId="4D1AFE56" w:rsidR="006854FD" w:rsidRPr="0090332A" w:rsidRDefault="006854FD" w:rsidP="009033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We examined the association between </w:t>
      </w:r>
      <w:r w:rsidR="00035AAF"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SHP2 expression and </w:t>
      </w:r>
      <w:r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PD-L1 expression </w:t>
      </w:r>
      <w:r w:rsidR="004F53E5">
        <w:rPr>
          <w:rFonts w:ascii="Times New Roman" w:hAnsi="Times New Roman" w:cs="Times New Roman"/>
          <w:sz w:val="24"/>
          <w:szCs w:val="24"/>
          <w:lang w:val="en-US"/>
        </w:rPr>
        <w:t>along with</w:t>
      </w:r>
      <w:r w:rsidR="00E01075">
        <w:rPr>
          <w:rFonts w:ascii="Times New Roman" w:hAnsi="Times New Roman" w:cs="Times New Roman"/>
          <w:sz w:val="24"/>
          <w:szCs w:val="24"/>
          <w:lang w:val="en-US"/>
        </w:rPr>
        <w:t xml:space="preserve"> driver</w:t>
      </w:r>
      <w:r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 gene mutations in </w:t>
      </w:r>
      <w:r w:rsidR="00035AAF" w:rsidRPr="0090332A">
        <w:rPr>
          <w:rFonts w:ascii="Times New Roman" w:hAnsi="Times New Roman" w:cs="Times New Roman"/>
          <w:sz w:val="24"/>
          <w:szCs w:val="24"/>
          <w:lang w:val="en-US"/>
        </w:rPr>
        <w:t>259</w:t>
      </w:r>
      <w:r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 Greek NSCLC patients</w:t>
      </w:r>
      <w:r w:rsidR="00721997"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. We also examined the possible correlation between SHP2 expression and clinical response to immunotherapy. </w:t>
      </w:r>
      <w:r w:rsidR="00035AAF" w:rsidRPr="0090332A">
        <w:rPr>
          <w:rFonts w:ascii="Times New Roman" w:hAnsi="Times New Roman" w:cs="Times New Roman"/>
          <w:sz w:val="24"/>
          <w:szCs w:val="24"/>
          <w:lang w:val="en-US"/>
        </w:rPr>
        <w:t>SHP2</w:t>
      </w:r>
      <w:r w:rsidR="00797CAB"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 expression </w:t>
      </w:r>
      <w:r w:rsidR="00035AAF" w:rsidRPr="0090332A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797CAB" w:rsidRPr="0090332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035AAF"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 estimated by immunohistochemistry (D</w:t>
      </w:r>
      <w:r w:rsidR="00797CAB" w:rsidRPr="0090332A">
        <w:rPr>
          <w:rFonts w:ascii="Times New Roman" w:hAnsi="Times New Roman" w:cs="Times New Roman"/>
          <w:sz w:val="24"/>
          <w:szCs w:val="24"/>
          <w:lang w:val="en-US"/>
        </w:rPr>
        <w:t>50F2</w:t>
      </w:r>
      <w:r w:rsidR="00035AAF"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 Rabbit </w:t>
      </w:r>
      <w:proofErr w:type="spellStart"/>
      <w:r w:rsidR="00035AAF" w:rsidRPr="0090332A">
        <w:rPr>
          <w:rFonts w:ascii="Times New Roman" w:hAnsi="Times New Roman" w:cs="Times New Roman"/>
          <w:sz w:val="24"/>
          <w:szCs w:val="24"/>
          <w:lang w:val="en-US"/>
        </w:rPr>
        <w:t>mAb</w:t>
      </w:r>
      <w:proofErr w:type="spellEnd"/>
      <w:r w:rsidR="00035AAF" w:rsidRPr="0090332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97CAB"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 with any H-score ≥ 150 considered as positive. </w:t>
      </w:r>
      <w:r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PD-L1 </w:t>
      </w:r>
      <w:proofErr w:type="spellStart"/>
      <w:r w:rsidRPr="0090332A">
        <w:rPr>
          <w:rFonts w:ascii="Times New Roman" w:hAnsi="Times New Roman" w:cs="Times New Roman"/>
          <w:sz w:val="24"/>
          <w:szCs w:val="24"/>
          <w:lang w:val="en-US"/>
        </w:rPr>
        <w:t>immunoexpression</w:t>
      </w:r>
      <w:proofErr w:type="spellEnd"/>
      <w:r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5AAF"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was defined </w:t>
      </w:r>
      <w:r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using 22C3 </w:t>
      </w:r>
      <w:proofErr w:type="spellStart"/>
      <w:r w:rsidRPr="0090332A">
        <w:rPr>
          <w:rFonts w:ascii="Times New Roman" w:hAnsi="Times New Roman" w:cs="Times New Roman"/>
          <w:sz w:val="24"/>
          <w:szCs w:val="24"/>
          <w:lang w:val="en-US"/>
        </w:rPr>
        <w:t>PharmDx</w:t>
      </w:r>
      <w:proofErr w:type="spellEnd"/>
      <w:r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 DAKO (</w:t>
      </w:r>
      <w:proofErr w:type="spellStart"/>
      <w:r w:rsidRPr="0090332A">
        <w:rPr>
          <w:rFonts w:ascii="Times New Roman" w:hAnsi="Times New Roman" w:cs="Times New Roman"/>
          <w:sz w:val="24"/>
          <w:szCs w:val="24"/>
          <w:lang w:val="en-US"/>
        </w:rPr>
        <w:t>mAb</w:t>
      </w:r>
      <w:proofErr w:type="spellEnd"/>
      <w:r w:rsidRPr="0090332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35AAF"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. Driver gene mutations </w:t>
      </w:r>
      <w:r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were detected by </w:t>
      </w:r>
      <w:r w:rsidR="00035AAF" w:rsidRPr="0090332A">
        <w:rPr>
          <w:rFonts w:ascii="Times New Roman" w:hAnsi="Times New Roman" w:cs="Times New Roman"/>
          <w:sz w:val="24"/>
          <w:szCs w:val="24"/>
          <w:lang w:val="en-US"/>
        </w:rPr>
        <w:t>Next Generation Sequencing (NGS)</w:t>
      </w:r>
      <w:r w:rsidRPr="0090332A">
        <w:rPr>
          <w:rFonts w:ascii="Times New Roman" w:hAnsi="Times New Roman" w:cs="Times New Roman"/>
          <w:sz w:val="24"/>
          <w:szCs w:val="24"/>
          <w:lang w:val="en-US"/>
        </w:rPr>
        <w:t>. Data analysis was performed using SPSS v2</w:t>
      </w:r>
      <w:r w:rsidR="00035AAF" w:rsidRPr="0090332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90332A">
        <w:rPr>
          <w:rFonts w:ascii="Times New Roman" w:hAnsi="Times New Roman" w:cs="Times New Roman"/>
          <w:sz w:val="24"/>
          <w:szCs w:val="24"/>
          <w:lang w:val="en-US"/>
        </w:rPr>
        <w:t>.0.</w:t>
      </w:r>
    </w:p>
    <w:p w14:paraId="630DED51" w14:textId="77777777" w:rsidR="006854FD" w:rsidRPr="0090332A" w:rsidRDefault="006854FD" w:rsidP="009033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7C5B79" w14:textId="77777777" w:rsidR="006854FD" w:rsidRPr="0090332A" w:rsidRDefault="006854FD" w:rsidP="009033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332A">
        <w:rPr>
          <w:rFonts w:ascii="Times New Roman" w:hAnsi="Times New Roman" w:cs="Times New Roman"/>
          <w:sz w:val="24"/>
          <w:szCs w:val="24"/>
          <w:lang w:val="en-US"/>
        </w:rPr>
        <w:t>Results</w:t>
      </w:r>
    </w:p>
    <w:p w14:paraId="3873A454" w14:textId="0D8FA808" w:rsidR="006854FD" w:rsidRPr="0090332A" w:rsidRDefault="002F00BE" w:rsidP="009033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332A">
        <w:rPr>
          <w:rFonts w:ascii="Times New Roman" w:hAnsi="Times New Roman" w:cs="Times New Roman"/>
          <w:sz w:val="24"/>
          <w:szCs w:val="24"/>
          <w:lang w:val="en-US"/>
        </w:rPr>
        <w:t>SHP2</w:t>
      </w:r>
      <w:r w:rsidR="006854FD"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positive </w:t>
      </w:r>
      <w:r w:rsidR="006854FD"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expression was </w:t>
      </w:r>
      <w:r w:rsidRPr="0090332A">
        <w:rPr>
          <w:rFonts w:ascii="Times New Roman" w:hAnsi="Times New Roman" w:cs="Times New Roman"/>
          <w:sz w:val="24"/>
          <w:szCs w:val="24"/>
          <w:lang w:val="en-US"/>
        </w:rPr>
        <w:t>detected</w:t>
      </w:r>
      <w:r w:rsidR="006854FD"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61 cases (23.5%). </w:t>
      </w:r>
      <w:r w:rsidR="0008490C" w:rsidRPr="0090332A">
        <w:rPr>
          <w:rFonts w:ascii="Times New Roman" w:hAnsi="Times New Roman" w:cs="Times New Roman"/>
          <w:sz w:val="24"/>
          <w:szCs w:val="24"/>
          <w:lang w:val="en-US"/>
        </w:rPr>
        <w:t>KRAS mutated patients with positive SHP2 expression showed a statistically significant benefit both in overall survival (OS)</w:t>
      </w:r>
      <w:r w:rsidR="005165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490C" w:rsidRPr="0090332A">
        <w:rPr>
          <w:rFonts w:ascii="Times New Roman" w:hAnsi="Times New Roman" w:cs="Times New Roman"/>
          <w:sz w:val="24"/>
          <w:szCs w:val="24"/>
          <w:lang w:val="en-US"/>
        </w:rPr>
        <w:t>(p 0.033) and progression free survival (PFS) (p 0.003) compared to KRAS mutated SHP2 non-expressors</w:t>
      </w:r>
      <w:r w:rsidR="00E240AD">
        <w:rPr>
          <w:rFonts w:ascii="Times New Roman" w:hAnsi="Times New Roman" w:cs="Times New Roman"/>
          <w:sz w:val="24"/>
          <w:szCs w:val="24"/>
          <w:lang w:val="en-US"/>
        </w:rPr>
        <w:t xml:space="preserve"> irrespective of treatment</w:t>
      </w:r>
      <w:r w:rsidR="0008490C"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. SHP2 expression </w:t>
      </w:r>
      <w:r w:rsidR="000B5982">
        <w:rPr>
          <w:rFonts w:ascii="Times New Roman" w:hAnsi="Times New Roman" w:cs="Times New Roman"/>
          <w:sz w:val="24"/>
          <w:szCs w:val="24"/>
          <w:lang w:val="en-US"/>
        </w:rPr>
        <w:t xml:space="preserve">is a strong prognostic factor as it </w:t>
      </w:r>
      <w:r w:rsidR="0008490C"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B34062" w:rsidRPr="0090332A">
        <w:rPr>
          <w:rFonts w:ascii="Times New Roman" w:hAnsi="Times New Roman" w:cs="Times New Roman"/>
          <w:sz w:val="24"/>
          <w:szCs w:val="24"/>
          <w:lang w:val="en-US"/>
        </w:rPr>
        <w:t>also independently correlated with PFS benefit (p 0.0024)</w:t>
      </w:r>
      <w:r w:rsidR="008B09F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062"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490C"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Upon stratification according to treatment, </w:t>
      </w:r>
      <w:r w:rsidR="00B34062"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SHP2 </w:t>
      </w:r>
      <w:r w:rsidR="000B5982">
        <w:rPr>
          <w:rFonts w:ascii="Times New Roman" w:hAnsi="Times New Roman" w:cs="Times New Roman"/>
          <w:sz w:val="24"/>
          <w:szCs w:val="24"/>
          <w:lang w:val="en-US"/>
        </w:rPr>
        <w:t xml:space="preserve">positive patients </w:t>
      </w:r>
      <w:r w:rsidR="0008490C" w:rsidRPr="0090332A">
        <w:rPr>
          <w:rFonts w:ascii="Times New Roman" w:hAnsi="Times New Roman" w:cs="Times New Roman"/>
          <w:sz w:val="24"/>
          <w:szCs w:val="24"/>
          <w:lang w:val="en-US"/>
        </w:rPr>
        <w:t>who receive</w:t>
      </w:r>
      <w:r w:rsidR="00B34062" w:rsidRPr="0090332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8490C"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4062"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immunotherapy as first line therapy </w:t>
      </w:r>
      <w:r w:rsidR="0008490C"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showed </w:t>
      </w:r>
      <w:r w:rsidR="00B34062"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a statistically significant benefit in PFS compared </w:t>
      </w:r>
      <w:r w:rsidR="0008490C"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B34062" w:rsidRPr="0090332A">
        <w:rPr>
          <w:rFonts w:ascii="Times New Roman" w:hAnsi="Times New Roman" w:cs="Times New Roman"/>
          <w:sz w:val="24"/>
          <w:szCs w:val="24"/>
          <w:lang w:val="en-US"/>
        </w:rPr>
        <w:t>non expressors</w:t>
      </w:r>
      <w:r w:rsidR="000B5982">
        <w:rPr>
          <w:rFonts w:ascii="Times New Roman" w:hAnsi="Times New Roman" w:cs="Times New Roman"/>
          <w:sz w:val="24"/>
          <w:szCs w:val="24"/>
          <w:lang w:val="en-US"/>
        </w:rPr>
        <w:t xml:space="preserve"> receiving</w:t>
      </w:r>
      <w:r w:rsidR="00B34062"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 the same treatment</w:t>
      </w:r>
      <w:r w:rsidR="00E82CE8"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 (p 0.0076)</w:t>
      </w:r>
      <w:r w:rsidR="00B34062"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BB7A853" w14:textId="77777777" w:rsidR="006854FD" w:rsidRPr="0090332A" w:rsidRDefault="006854FD" w:rsidP="009033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01958E" w14:textId="77777777" w:rsidR="00E82CE8" w:rsidRPr="0090332A" w:rsidRDefault="00E82CE8" w:rsidP="009033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73FC56" w14:textId="0994E163" w:rsidR="006854FD" w:rsidRPr="0090332A" w:rsidRDefault="006854FD" w:rsidP="009033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332A">
        <w:rPr>
          <w:rFonts w:ascii="Times New Roman" w:hAnsi="Times New Roman" w:cs="Times New Roman"/>
          <w:sz w:val="24"/>
          <w:szCs w:val="24"/>
          <w:lang w:val="en-US"/>
        </w:rPr>
        <w:t>Conclusion</w:t>
      </w:r>
      <w:r w:rsidR="0090332A" w:rsidRPr="0090332A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14:paraId="5D9262BC" w14:textId="54F62E5A" w:rsidR="00301C91" w:rsidRPr="0090332A" w:rsidRDefault="00301C91" w:rsidP="009033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332A">
        <w:rPr>
          <w:rFonts w:ascii="Times New Roman" w:hAnsi="Times New Roman" w:cs="Times New Roman"/>
          <w:sz w:val="24"/>
          <w:szCs w:val="24"/>
          <w:lang w:val="en-US"/>
        </w:rPr>
        <w:t>Positive SHP2 expression appears to offer PFS benefit regardless of treatment option whi</w:t>
      </w:r>
      <w:r w:rsidR="00D6799F" w:rsidRPr="0090332A">
        <w:rPr>
          <w:rFonts w:ascii="Times New Roman" w:hAnsi="Times New Roman" w:cs="Times New Roman"/>
          <w:sz w:val="24"/>
          <w:szCs w:val="24"/>
          <w:lang w:val="en-US"/>
        </w:rPr>
        <w:t>le this benefit</w:t>
      </w:r>
      <w:r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 is expanded </w:t>
      </w:r>
      <w:r w:rsidR="00D6799F"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and enhanced </w:t>
      </w:r>
      <w:r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in patient group receiving </w:t>
      </w:r>
      <w:r w:rsidR="00D6799F" w:rsidRPr="0090332A">
        <w:rPr>
          <w:rFonts w:ascii="Times New Roman" w:hAnsi="Times New Roman" w:cs="Times New Roman"/>
          <w:sz w:val="24"/>
          <w:szCs w:val="24"/>
          <w:lang w:val="en-US"/>
        </w:rPr>
        <w:t>immunotherapy. Of great interest is the fact that KRAS mutated/SHP2 expressors showed OS and PFS benefit compared to KRAS mutated/SHP2 non-expressors.</w:t>
      </w:r>
      <w:r w:rsidR="005916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799F" w:rsidRPr="0090332A">
        <w:rPr>
          <w:rFonts w:ascii="Times New Roman" w:hAnsi="Times New Roman" w:cs="Times New Roman"/>
          <w:sz w:val="24"/>
          <w:szCs w:val="24"/>
          <w:lang w:val="en-US"/>
        </w:rPr>
        <w:t>KRAS mutations</w:t>
      </w:r>
      <w:r w:rsidR="00591690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D6799F"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 poor prognostic effect is well documented</w:t>
      </w:r>
      <w:r w:rsidR="0059169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799F"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 SHP2 expression may</w:t>
      </w:r>
      <w:r w:rsidR="00482C0C"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 have a protective role in this patient</w:t>
      </w:r>
      <w:r w:rsidR="006626A1">
        <w:rPr>
          <w:rFonts w:ascii="Times New Roman" w:hAnsi="Times New Roman" w:cs="Times New Roman"/>
          <w:sz w:val="24"/>
          <w:szCs w:val="24"/>
          <w:lang w:val="en-US"/>
        </w:rPr>
        <w:t>s’</w:t>
      </w:r>
      <w:r w:rsidR="00482C0C"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 group while </w:t>
      </w:r>
      <w:r w:rsidR="006626A1">
        <w:rPr>
          <w:rFonts w:ascii="Times New Roman" w:hAnsi="Times New Roman" w:cs="Times New Roman"/>
          <w:sz w:val="24"/>
          <w:szCs w:val="24"/>
          <w:lang w:val="en-US"/>
        </w:rPr>
        <w:t>may be</w:t>
      </w:r>
      <w:r w:rsidR="00482C0C"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 an effective indicator of response to immunotherapy. </w:t>
      </w:r>
      <w:r w:rsidR="00482C0C" w:rsidRPr="0090332A">
        <w:rPr>
          <w:rFonts w:ascii="Times New Roman" w:hAnsi="Times New Roman" w:cs="Times New Roman"/>
          <w:sz w:val="24"/>
          <w:szCs w:val="24"/>
        </w:rPr>
        <w:t>Α</w:t>
      </w:r>
      <w:proofErr w:type="spellStart"/>
      <w:r w:rsidR="00482C0C" w:rsidRPr="0090332A">
        <w:rPr>
          <w:rFonts w:ascii="Times New Roman" w:hAnsi="Times New Roman" w:cs="Times New Roman"/>
          <w:sz w:val="24"/>
          <w:szCs w:val="24"/>
          <w:lang w:val="en-US"/>
        </w:rPr>
        <w:t>dditional</w:t>
      </w:r>
      <w:proofErr w:type="spellEnd"/>
      <w:r w:rsidR="00482C0C" w:rsidRPr="0090332A">
        <w:rPr>
          <w:rFonts w:ascii="Times New Roman" w:hAnsi="Times New Roman" w:cs="Times New Roman"/>
          <w:sz w:val="24"/>
          <w:szCs w:val="24"/>
          <w:lang w:val="en-US"/>
        </w:rPr>
        <w:t xml:space="preserve"> prospective studies are warranted to validate this finding.</w:t>
      </w:r>
    </w:p>
    <w:p w14:paraId="51721912" w14:textId="6F8A63BB" w:rsidR="00270A43" w:rsidRPr="00D6799F" w:rsidRDefault="00270A43" w:rsidP="006854FD">
      <w:pPr>
        <w:rPr>
          <w:lang w:val="en-US"/>
        </w:rPr>
      </w:pPr>
    </w:p>
    <w:sectPr w:rsidR="00270A43" w:rsidRPr="00D679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FD"/>
    <w:rsid w:val="00035AAF"/>
    <w:rsid w:val="0008490C"/>
    <w:rsid w:val="000A616B"/>
    <w:rsid w:val="000B5982"/>
    <w:rsid w:val="001E25D3"/>
    <w:rsid w:val="00270A43"/>
    <w:rsid w:val="00294EC2"/>
    <w:rsid w:val="002F00BE"/>
    <w:rsid w:val="00301C91"/>
    <w:rsid w:val="0030230D"/>
    <w:rsid w:val="00482C0C"/>
    <w:rsid w:val="004A4056"/>
    <w:rsid w:val="004F53E5"/>
    <w:rsid w:val="00516538"/>
    <w:rsid w:val="00591690"/>
    <w:rsid w:val="00606A6E"/>
    <w:rsid w:val="00614003"/>
    <w:rsid w:val="0062003A"/>
    <w:rsid w:val="006626A1"/>
    <w:rsid w:val="006854FD"/>
    <w:rsid w:val="006E1F79"/>
    <w:rsid w:val="00721997"/>
    <w:rsid w:val="00797CAB"/>
    <w:rsid w:val="008B09F5"/>
    <w:rsid w:val="008D4D41"/>
    <w:rsid w:val="0090332A"/>
    <w:rsid w:val="00966E70"/>
    <w:rsid w:val="00B34062"/>
    <w:rsid w:val="00BB0635"/>
    <w:rsid w:val="00C21412"/>
    <w:rsid w:val="00CB33CB"/>
    <w:rsid w:val="00CF3B6D"/>
    <w:rsid w:val="00D6799F"/>
    <w:rsid w:val="00E01075"/>
    <w:rsid w:val="00E240AD"/>
    <w:rsid w:val="00E8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A529"/>
  <w15:chartTrackingRefBased/>
  <w15:docId w15:val="{5CAB6FB2-0889-4B1E-90B1-49B149E1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Karatrasoglou</dc:creator>
  <cp:keywords/>
  <dc:description/>
  <cp:lastModifiedBy>Elina Karatrasoglou</cp:lastModifiedBy>
  <cp:revision>24</cp:revision>
  <dcterms:created xsi:type="dcterms:W3CDTF">2023-11-04T08:57:00Z</dcterms:created>
  <dcterms:modified xsi:type="dcterms:W3CDTF">2023-11-20T19:28:00Z</dcterms:modified>
</cp:coreProperties>
</file>