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8123A" w14:textId="512A6B21" w:rsidR="00605C71" w:rsidRPr="00D1734C" w:rsidRDefault="00605C71" w:rsidP="00CD5DD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/>
          <w:bCs/>
          <w:sz w:val="28"/>
          <w:szCs w:val="28"/>
        </w:rPr>
      </w:pPr>
      <w:r w:rsidRPr="00D1734C">
        <w:rPr>
          <w:b/>
          <w:bCs/>
          <w:sz w:val="28"/>
          <w:szCs w:val="28"/>
        </w:rPr>
        <w:t>Mechanism of cAMP-PKA regulation of estrogen-dependent transcription</w:t>
      </w:r>
      <w:r w:rsidR="00502BF4">
        <w:rPr>
          <w:b/>
          <w:bCs/>
          <w:sz w:val="28"/>
          <w:szCs w:val="28"/>
        </w:rPr>
        <w:t xml:space="preserve"> in breast cancer.</w:t>
      </w:r>
      <w:bookmarkStart w:id="0" w:name="_GoBack"/>
      <w:bookmarkEnd w:id="0"/>
    </w:p>
    <w:p w14:paraId="62EE00EA" w14:textId="41FFEE15" w:rsidR="00344A48" w:rsidRPr="005428AC" w:rsidRDefault="005428AC" w:rsidP="00CD5DD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Cs/>
          <w:lang w:val="it-IT"/>
        </w:rPr>
      </w:pPr>
      <w:r w:rsidRPr="005428AC">
        <w:rPr>
          <w:bCs/>
          <w:sz w:val="21"/>
          <w:lang w:val="it-IT"/>
        </w:rPr>
        <w:t>Feola A</w:t>
      </w:r>
      <w:r w:rsidRPr="005428AC">
        <w:rPr>
          <w:bCs/>
          <w:sz w:val="21"/>
          <w:vertAlign w:val="superscript"/>
          <w:lang w:val="it-IT"/>
        </w:rPr>
        <w:t>1</w:t>
      </w:r>
      <w:r w:rsidRPr="005428AC">
        <w:rPr>
          <w:bCs/>
          <w:sz w:val="21"/>
          <w:lang w:val="it-IT"/>
        </w:rPr>
        <w:t>, Romano G</w:t>
      </w:r>
      <w:r w:rsidRPr="005428AC">
        <w:rPr>
          <w:bCs/>
          <w:sz w:val="21"/>
          <w:vertAlign w:val="superscript"/>
          <w:lang w:val="it-IT"/>
        </w:rPr>
        <w:t>1</w:t>
      </w:r>
      <w:r w:rsidRPr="005428AC">
        <w:rPr>
          <w:bCs/>
          <w:sz w:val="21"/>
          <w:lang w:val="it-IT"/>
        </w:rPr>
        <w:t>, Morgera V</w:t>
      </w:r>
      <w:r w:rsidRPr="005428AC">
        <w:rPr>
          <w:bCs/>
          <w:sz w:val="21"/>
          <w:vertAlign w:val="superscript"/>
          <w:lang w:val="it-IT"/>
        </w:rPr>
        <w:t>1</w:t>
      </w:r>
      <w:r w:rsidRPr="005428AC">
        <w:rPr>
          <w:bCs/>
          <w:sz w:val="21"/>
          <w:lang w:val="it-IT"/>
        </w:rPr>
        <w:t>, Della Monica P</w:t>
      </w:r>
      <w:r w:rsidRPr="005428AC">
        <w:rPr>
          <w:bCs/>
          <w:sz w:val="21"/>
          <w:vertAlign w:val="superscript"/>
          <w:lang w:val="it-IT"/>
        </w:rPr>
        <w:t>1</w:t>
      </w:r>
      <w:r w:rsidRPr="005428AC">
        <w:rPr>
          <w:bCs/>
          <w:sz w:val="21"/>
          <w:lang w:val="it-IT"/>
        </w:rPr>
        <w:t>, Pezone A</w:t>
      </w:r>
      <w:r w:rsidRPr="005428AC">
        <w:rPr>
          <w:bCs/>
          <w:sz w:val="21"/>
          <w:vertAlign w:val="superscript"/>
          <w:lang w:val="it-IT"/>
        </w:rPr>
        <w:t>1</w:t>
      </w:r>
      <w:r w:rsidRPr="005428AC">
        <w:rPr>
          <w:bCs/>
          <w:sz w:val="21"/>
          <w:lang w:val="it-IT"/>
        </w:rPr>
        <w:t xml:space="preserve">, </w:t>
      </w:r>
      <w:r w:rsidR="00465405">
        <w:rPr>
          <w:bCs/>
          <w:sz w:val="21"/>
          <w:lang w:val="it-IT"/>
        </w:rPr>
        <w:t>Migliaccio A</w:t>
      </w:r>
      <w:r w:rsidR="00AC7699" w:rsidRPr="00AC7699">
        <w:rPr>
          <w:bCs/>
          <w:sz w:val="21"/>
          <w:vertAlign w:val="superscript"/>
          <w:lang w:val="it-IT"/>
        </w:rPr>
        <w:t>2</w:t>
      </w:r>
      <w:r w:rsidR="00465405">
        <w:rPr>
          <w:bCs/>
          <w:sz w:val="21"/>
          <w:lang w:val="it-IT"/>
        </w:rPr>
        <w:t xml:space="preserve">, Avvedimento </w:t>
      </w:r>
      <w:r w:rsidR="00E94258">
        <w:rPr>
          <w:bCs/>
          <w:sz w:val="21"/>
          <w:lang w:val="it-IT"/>
        </w:rPr>
        <w:t>E</w:t>
      </w:r>
      <w:r w:rsidR="00AC7699">
        <w:rPr>
          <w:bCs/>
          <w:sz w:val="21"/>
          <w:vertAlign w:val="superscript"/>
          <w:lang w:val="it-IT"/>
        </w:rPr>
        <w:t>3</w:t>
      </w:r>
      <w:r w:rsidR="00E94258">
        <w:rPr>
          <w:bCs/>
          <w:sz w:val="21"/>
          <w:lang w:val="it-IT"/>
        </w:rPr>
        <w:t xml:space="preserve">, </w:t>
      </w:r>
      <w:r w:rsidRPr="005428AC">
        <w:rPr>
          <w:bCs/>
          <w:sz w:val="21"/>
          <w:lang w:val="it-IT"/>
        </w:rPr>
        <w:t>Porcellini A</w:t>
      </w:r>
      <w:r w:rsidRPr="005428AC">
        <w:rPr>
          <w:bCs/>
          <w:sz w:val="21"/>
          <w:vertAlign w:val="superscript"/>
          <w:lang w:val="it-IT"/>
        </w:rPr>
        <w:t>1</w:t>
      </w:r>
      <w:r w:rsidRPr="005428AC">
        <w:rPr>
          <w:bCs/>
          <w:sz w:val="21"/>
          <w:lang w:val="it-IT"/>
        </w:rPr>
        <w:t>.</w:t>
      </w:r>
      <w:r w:rsidRPr="005428AC">
        <w:rPr>
          <w:bCs/>
          <w:lang w:val="it-IT"/>
        </w:rPr>
        <w:t xml:space="preserve"> </w:t>
      </w:r>
      <w:r w:rsidR="004D6E4F" w:rsidRPr="005428AC">
        <w:rPr>
          <w:bCs/>
          <w:lang w:val="it-IT"/>
        </w:rPr>
        <w:t xml:space="preserve"> </w:t>
      </w:r>
    </w:p>
    <w:p w14:paraId="6A8DB130" w14:textId="18981291" w:rsidR="00AC7699" w:rsidRDefault="00AC7699" w:rsidP="00CD5DD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Cs/>
          <w:sz w:val="16"/>
        </w:rPr>
      </w:pPr>
      <w:r>
        <w:rPr>
          <w:bCs/>
          <w:sz w:val="16"/>
        </w:rPr>
        <w:t xml:space="preserve">1. </w:t>
      </w:r>
      <w:r w:rsidR="005428AC" w:rsidRPr="005428AC">
        <w:rPr>
          <w:bCs/>
          <w:sz w:val="16"/>
        </w:rPr>
        <w:t>Department of Biology</w:t>
      </w:r>
      <w:r w:rsidR="00E27B15">
        <w:rPr>
          <w:bCs/>
          <w:sz w:val="16"/>
        </w:rPr>
        <w:t xml:space="preserve">, </w:t>
      </w:r>
      <w:r w:rsidRPr="005428AC">
        <w:rPr>
          <w:bCs/>
          <w:sz w:val="16"/>
        </w:rPr>
        <w:t>University of Naples Federico II</w:t>
      </w:r>
      <w:r>
        <w:rPr>
          <w:bCs/>
          <w:sz w:val="16"/>
        </w:rPr>
        <w:t xml:space="preserve">, Naples, Italy </w:t>
      </w:r>
    </w:p>
    <w:p w14:paraId="244E26D7" w14:textId="76482837" w:rsidR="00AC7699" w:rsidRPr="00A15F1A" w:rsidRDefault="00AC7699" w:rsidP="00CD5DD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Cs/>
          <w:sz w:val="16"/>
        </w:rPr>
      </w:pPr>
      <w:r>
        <w:rPr>
          <w:bCs/>
          <w:sz w:val="16"/>
        </w:rPr>
        <w:t xml:space="preserve">2. </w:t>
      </w:r>
      <w:r w:rsidR="00A15F1A" w:rsidRPr="00A15F1A">
        <w:rPr>
          <w:bCs/>
          <w:sz w:val="16"/>
        </w:rPr>
        <w:t>Department of Precision Medicine, University of</w:t>
      </w:r>
      <w:r w:rsidR="00A15F1A">
        <w:rPr>
          <w:bCs/>
          <w:sz w:val="16"/>
        </w:rPr>
        <w:t xml:space="preserve"> Campania "L. Vanvitelli", Naples, Italy</w:t>
      </w:r>
    </w:p>
    <w:p w14:paraId="2B3136BF" w14:textId="5AE376E2" w:rsidR="009E1279" w:rsidRPr="00A15F1A" w:rsidRDefault="00AC7699" w:rsidP="00CD5DD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Cs/>
          <w:sz w:val="16"/>
        </w:rPr>
      </w:pPr>
      <w:r w:rsidRPr="00A15F1A">
        <w:rPr>
          <w:bCs/>
          <w:sz w:val="16"/>
        </w:rPr>
        <w:t>3.</w:t>
      </w:r>
      <w:r w:rsidR="00E27B15" w:rsidRPr="00A15F1A">
        <w:rPr>
          <w:bCs/>
          <w:sz w:val="16"/>
        </w:rPr>
        <w:t>Department of Molecular Medi</w:t>
      </w:r>
      <w:r w:rsidRPr="00A15F1A">
        <w:rPr>
          <w:bCs/>
          <w:sz w:val="16"/>
        </w:rPr>
        <w:t>cine and medical Biotechnology,</w:t>
      </w:r>
      <w:r w:rsidR="005428AC" w:rsidRPr="00A15F1A">
        <w:rPr>
          <w:bCs/>
          <w:sz w:val="16"/>
        </w:rPr>
        <w:t xml:space="preserve"> </w:t>
      </w:r>
      <w:r w:rsidRPr="00A15F1A">
        <w:rPr>
          <w:bCs/>
          <w:sz w:val="16"/>
        </w:rPr>
        <w:t>University of Naples Federico II, Naples, Italy</w:t>
      </w:r>
    </w:p>
    <w:p w14:paraId="125D673C" w14:textId="77777777" w:rsidR="00AC7699" w:rsidRPr="00A15F1A" w:rsidRDefault="00AC7699" w:rsidP="00CD5DD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Cs/>
          <w:sz w:val="16"/>
        </w:rPr>
      </w:pPr>
    </w:p>
    <w:p w14:paraId="6C514F4A" w14:textId="77777777" w:rsidR="005428AC" w:rsidRPr="00A15F1A" w:rsidRDefault="005428AC" w:rsidP="00CD5DD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Cs/>
          <w:sz w:val="16"/>
        </w:rPr>
      </w:pPr>
    </w:p>
    <w:p w14:paraId="5DA1B062" w14:textId="635CAF52" w:rsidR="00E27B15" w:rsidRDefault="00D82228" w:rsidP="00037EFD">
      <w:pPr>
        <w:widowControl w:val="0"/>
        <w:autoSpaceDE w:val="0"/>
        <w:autoSpaceDN w:val="0"/>
        <w:adjustRightInd w:val="0"/>
        <w:spacing w:before="120" w:line="360" w:lineRule="auto"/>
        <w:ind w:firstLine="170"/>
        <w:jc w:val="both"/>
      </w:pPr>
      <w:r w:rsidRPr="00037EFD">
        <w:t>T</w:t>
      </w:r>
      <w:r w:rsidR="009E1279" w:rsidRPr="00037EFD">
        <w:t xml:space="preserve">he majorities of breast cancers express estrogen receptor-alpha (ERα) and thus are estrogen-dependent. </w:t>
      </w:r>
      <w:r w:rsidRPr="00037EFD">
        <w:t xml:space="preserve">This makes the </w:t>
      </w:r>
      <w:r w:rsidR="009E1279" w:rsidRPr="00037EFD">
        <w:t xml:space="preserve">ERα a </w:t>
      </w:r>
      <w:r w:rsidRPr="00037EFD">
        <w:t xml:space="preserve">specific </w:t>
      </w:r>
      <w:r w:rsidR="009E1279" w:rsidRPr="00037EFD">
        <w:t>molecular target that can be efficiently inhibited by drugs</w:t>
      </w:r>
      <w:r w:rsidRPr="00037EFD">
        <w:t>. Unfortunately,</w:t>
      </w:r>
      <w:r w:rsidR="009E1279" w:rsidRPr="00037EFD">
        <w:t xml:space="preserve"> </w:t>
      </w:r>
      <w:r w:rsidRPr="00037EFD">
        <w:t xml:space="preserve">in </w:t>
      </w:r>
      <w:r w:rsidR="009E1279" w:rsidRPr="00037EFD">
        <w:t>a significant percentage of patients</w:t>
      </w:r>
      <w:r w:rsidRPr="00037EFD">
        <w:t>, the</w:t>
      </w:r>
      <w:r w:rsidR="009E1279" w:rsidRPr="00037EFD">
        <w:t xml:space="preserve"> </w:t>
      </w:r>
      <w:r w:rsidRPr="00037EFD">
        <w:t xml:space="preserve">treatment </w:t>
      </w:r>
      <w:r w:rsidR="009E1279" w:rsidRPr="00037EFD">
        <w:t>fail</w:t>
      </w:r>
      <w:r w:rsidRPr="00037EFD">
        <w:t>s</w:t>
      </w:r>
      <w:r w:rsidR="009E1279" w:rsidRPr="00037EFD">
        <w:t xml:space="preserve"> </w:t>
      </w:r>
      <w:r w:rsidRPr="00037EFD">
        <w:t>because of acquiring</w:t>
      </w:r>
      <w:r w:rsidR="009E1279" w:rsidRPr="00037EFD">
        <w:t xml:space="preserve"> </w:t>
      </w:r>
      <w:r w:rsidR="002853E4" w:rsidRPr="00037EFD">
        <w:t>drugs</w:t>
      </w:r>
      <w:r w:rsidR="009E1279" w:rsidRPr="00037EFD">
        <w:t xml:space="preserve"> resistance. Therefore, the mechanisms of ERα pathway drug resistance and the means of circumventing them represent high-priority fields in breast cancer research.</w:t>
      </w:r>
      <w:r w:rsidR="00037EFD">
        <w:t xml:space="preserve"> </w:t>
      </w:r>
      <w:r w:rsidR="00605C71" w:rsidRPr="00D1734C">
        <w:t xml:space="preserve">The molecular mechanism </w:t>
      </w:r>
      <w:r w:rsidR="00D1734C" w:rsidRPr="00D1734C">
        <w:t>and the steps required f</w:t>
      </w:r>
      <w:r w:rsidR="00605C71" w:rsidRPr="00D1734C">
        <w:t>o</w:t>
      </w:r>
      <w:r w:rsidR="00D1734C" w:rsidRPr="00D1734C">
        <w:t>r</w:t>
      </w:r>
      <w:r w:rsidR="00605C71" w:rsidRPr="00D1734C">
        <w:t xml:space="preserve"> transcription initiation induced by nuclear hormones </w:t>
      </w:r>
      <w:r w:rsidR="00D1734C" w:rsidRPr="00D1734C">
        <w:t>are</w:t>
      </w:r>
      <w:r w:rsidR="00605C71" w:rsidRPr="00D1734C">
        <w:t xml:space="preserve"> still unknown, although several </w:t>
      </w:r>
      <w:r w:rsidR="00E27B15">
        <w:t xml:space="preserve">protein-DNA </w:t>
      </w:r>
      <w:r w:rsidR="00605C71" w:rsidRPr="00D1734C">
        <w:t>complexes enucleated by nuclear hormone receptors have been extensively characterized</w:t>
      </w:r>
      <w:r w:rsidR="00037EFD">
        <w:t xml:space="preserve"> (</w:t>
      </w:r>
      <w:hyperlink r:id="rId5" w:history="1">
        <w:r w:rsidR="00037EFD" w:rsidRPr="00F251A7">
          <w:rPr>
            <w:rStyle w:val="Collegamentoipertestuale"/>
          </w:rPr>
          <w:t>doi</w:t>
        </w:r>
      </w:hyperlink>
      <w:r w:rsidR="00037EFD">
        <w:t>:</w:t>
      </w:r>
      <w:r w:rsidR="00D1734C" w:rsidRPr="00D1734C">
        <w:t>10.1016/j.cels.2017.08.011</w:t>
      </w:r>
      <w:r w:rsidR="00037EFD">
        <w:t xml:space="preserve">; </w:t>
      </w:r>
      <w:r w:rsidR="00D1734C" w:rsidRPr="00D1734C">
        <w:t>10.1101/gad.552910)</w:t>
      </w:r>
      <w:r w:rsidR="00605C71" w:rsidRPr="00D1734C">
        <w:t>. For example, in the case of estrogens, it has been shown that the</w:t>
      </w:r>
      <w:r w:rsidR="009E1279" w:rsidRPr="00D1734C">
        <w:t xml:space="preserve"> </w:t>
      </w:r>
      <w:r w:rsidR="00605C71" w:rsidRPr="00D1734C">
        <w:t>receptor (</w:t>
      </w:r>
      <w:r w:rsidR="009E1279" w:rsidRPr="00D1734C">
        <w:t>ERα</w:t>
      </w:r>
      <w:r w:rsidR="00605C71" w:rsidRPr="00D1734C">
        <w:t>)</w:t>
      </w:r>
      <w:r w:rsidR="009E1279" w:rsidRPr="00D1734C">
        <w:t xml:space="preserve"> recruits</w:t>
      </w:r>
      <w:r w:rsidR="00605C71" w:rsidRPr="00D1734C">
        <w:t xml:space="preserve"> </w:t>
      </w:r>
      <w:r w:rsidR="00D1734C" w:rsidRPr="00D1734C">
        <w:t>to</w:t>
      </w:r>
      <w:r w:rsidR="002853E4" w:rsidRPr="00D1734C">
        <w:t xml:space="preserve"> the Estrogen Responsive Elements (EREs)</w:t>
      </w:r>
      <w:r w:rsidR="00605C71" w:rsidRPr="00D1734C">
        <w:t xml:space="preserve"> the</w:t>
      </w:r>
      <w:r w:rsidR="00C96807" w:rsidRPr="00D1734C">
        <w:t xml:space="preserve"> </w:t>
      </w:r>
      <w:r w:rsidR="009E1279" w:rsidRPr="00D1734C">
        <w:t>co-activator complex</w:t>
      </w:r>
      <w:r w:rsidR="00605C71" w:rsidRPr="00D1734C">
        <w:t xml:space="preserve"> that modifies the chromatin and </w:t>
      </w:r>
      <w:r w:rsidR="00D1734C" w:rsidRPr="00D1734C">
        <w:t>drive</w:t>
      </w:r>
      <w:r w:rsidR="00605C71" w:rsidRPr="00D1734C">
        <w:t xml:space="preserve"> the assembly of the initiation complex.</w:t>
      </w:r>
      <w:r w:rsidR="009E1279" w:rsidRPr="00D1734C">
        <w:t xml:space="preserve"> </w:t>
      </w:r>
    </w:p>
    <w:p w14:paraId="37CAFF86" w14:textId="711F19B7" w:rsidR="00D1734C" w:rsidRPr="00037EFD" w:rsidRDefault="00605C71" w:rsidP="00037EFD">
      <w:pPr>
        <w:widowControl w:val="0"/>
        <w:autoSpaceDE w:val="0"/>
        <w:autoSpaceDN w:val="0"/>
        <w:adjustRightInd w:val="0"/>
        <w:spacing w:before="120" w:line="360" w:lineRule="auto"/>
        <w:ind w:firstLine="170"/>
        <w:jc w:val="both"/>
      </w:pPr>
      <w:r w:rsidRPr="00D1734C">
        <w:t xml:space="preserve">We have specifically addressed </w:t>
      </w:r>
      <w:r w:rsidR="00D1734C" w:rsidRPr="00D1734C">
        <w:t>the mechanism(s)</w:t>
      </w:r>
      <w:r w:rsidR="00D1734C">
        <w:t xml:space="preserve"> by which</w:t>
      </w:r>
      <w:r w:rsidRPr="00D1734C">
        <w:t xml:space="preserve"> the </w:t>
      </w:r>
      <w:r w:rsidR="009E1279" w:rsidRPr="00D1734C">
        <w:t>Co-activator complex</w:t>
      </w:r>
      <w:r w:rsidRPr="00D1734C">
        <w:t xml:space="preserve"> induces </w:t>
      </w:r>
      <w:r w:rsidR="00D1734C" w:rsidRPr="00D1734C">
        <w:t xml:space="preserve">the </w:t>
      </w:r>
      <w:r w:rsidRPr="00D1734C">
        <w:t>transcription of E2</w:t>
      </w:r>
      <w:r w:rsidR="00D1734C" w:rsidRPr="00D1734C">
        <w:t>-sensitive</w:t>
      </w:r>
      <w:r w:rsidRPr="00D1734C">
        <w:t xml:space="preserve"> genes. We have found that</w:t>
      </w:r>
      <w:r w:rsidR="00D1734C" w:rsidRPr="00D1734C">
        <w:t xml:space="preserve"> the demethylating enzyme</w:t>
      </w:r>
      <w:r w:rsidRPr="00D1734C">
        <w:t xml:space="preserve"> </w:t>
      </w:r>
      <w:r w:rsidR="009E1279" w:rsidRPr="00D1734C">
        <w:t>LSD1</w:t>
      </w:r>
      <w:r w:rsidR="00D1734C" w:rsidRPr="00D1734C">
        <w:t xml:space="preserve"> (KDM1A)</w:t>
      </w:r>
      <w:r w:rsidR="009E1279" w:rsidRPr="00D1734C">
        <w:t>, a flavin adenine dinucleotide-dependent amine</w:t>
      </w:r>
      <w:r w:rsidR="00D1734C">
        <w:t xml:space="preserve"> </w:t>
      </w:r>
      <w:r w:rsidR="009E1279" w:rsidRPr="00D1734C">
        <w:t>oxidase</w:t>
      </w:r>
      <w:r w:rsidR="00D1734C" w:rsidRPr="00D1734C">
        <w:t xml:space="preserve">, is essential for E2-transcription initiation. LSD1 </w:t>
      </w:r>
      <w:r w:rsidR="009E1279" w:rsidRPr="00D1734C">
        <w:t xml:space="preserve">catalyzes </w:t>
      </w:r>
      <w:r w:rsidR="00D1734C" w:rsidRPr="00D1734C">
        <w:t xml:space="preserve">the </w:t>
      </w:r>
      <w:r w:rsidRPr="00D1734C">
        <w:t>demethylation of mono or di-methylated</w:t>
      </w:r>
      <w:r w:rsidR="009E1279" w:rsidRPr="00D1734C">
        <w:t xml:space="preserve"> histone H3 lysine 4 (H3K4</w:t>
      </w:r>
      <w:r w:rsidR="00D1734C" w:rsidRPr="00D1734C">
        <w:t>, open chromatin</w:t>
      </w:r>
      <w:r w:rsidR="009E1279" w:rsidRPr="00D1734C">
        <w:t>) and lysine 9 (H3K9</w:t>
      </w:r>
      <w:r w:rsidR="00D1734C" w:rsidRPr="00D1734C">
        <w:t>, closed chromatin</w:t>
      </w:r>
      <w:r w:rsidR="009E1279" w:rsidRPr="00D1734C">
        <w:t>)</w:t>
      </w:r>
      <w:r w:rsidRPr="00D1734C">
        <w:t>. This demethylation generates a wave of DNA oxidation necessary for the formation of transcription loops joining the ERE-the transcription s</w:t>
      </w:r>
      <w:r w:rsidR="00037EFD">
        <w:t xml:space="preserve">tart site(s) and the 3’ end of </w:t>
      </w:r>
      <w:r w:rsidRPr="00D1734C">
        <w:t>the gene(s) (</w:t>
      </w:r>
      <w:r w:rsidR="00D1734C" w:rsidRPr="00D1734C">
        <w:t>doi: 10.1038/s41598-019-40123-6</w:t>
      </w:r>
      <w:r w:rsidRPr="00D1734C">
        <w:t xml:space="preserve">). </w:t>
      </w:r>
      <w:r w:rsidR="005428AC" w:rsidRPr="00D1734C">
        <w:t xml:space="preserve">Here we demonstrate that </w:t>
      </w:r>
      <w:r w:rsidRPr="00D1734C">
        <w:t xml:space="preserve">the </w:t>
      </w:r>
      <w:r w:rsidR="00737507" w:rsidRPr="00D1734C">
        <w:t xml:space="preserve">cAMP-dependent protein kinase A (PKA) </w:t>
      </w:r>
      <w:r w:rsidRPr="00D1734C">
        <w:t xml:space="preserve">phosphorylates </w:t>
      </w:r>
      <w:r w:rsidR="00D76CA7" w:rsidRPr="00D1734C">
        <w:t>threonine 110</w:t>
      </w:r>
      <w:r w:rsidRPr="00D1734C">
        <w:t xml:space="preserve"> </w:t>
      </w:r>
      <w:r w:rsidR="00D1734C" w:rsidRPr="00D1734C">
        <w:t xml:space="preserve">in LSD1 </w:t>
      </w:r>
      <w:r w:rsidRPr="00D1734C">
        <w:t>and favors</w:t>
      </w:r>
      <w:r w:rsidR="00D76CA7" w:rsidRPr="00D1734C">
        <w:t xml:space="preserve"> the interaction of </w:t>
      </w:r>
      <w:r w:rsidR="00D1734C" w:rsidRPr="00D1734C">
        <w:t>the enzyme</w:t>
      </w:r>
      <w:r w:rsidR="002853E4" w:rsidRPr="00D1734C">
        <w:t xml:space="preserve"> </w:t>
      </w:r>
      <w:r w:rsidR="00D76CA7" w:rsidRPr="00D1734C">
        <w:t xml:space="preserve">with the initiation transcription complex. In particular, </w:t>
      </w:r>
      <w:r w:rsidRPr="00D1734C">
        <w:t>we show</w:t>
      </w:r>
      <w:r w:rsidR="00D76CA7" w:rsidRPr="00D1734C">
        <w:t xml:space="preserve"> that </w:t>
      </w:r>
      <w:r w:rsidR="0049336C" w:rsidRPr="00D1734C">
        <w:t>E</w:t>
      </w:r>
      <w:r w:rsidR="0049336C" w:rsidRPr="00D1734C">
        <w:rPr>
          <w:vertAlign w:val="subscript"/>
        </w:rPr>
        <w:t>2</w:t>
      </w:r>
      <w:r w:rsidR="0049336C" w:rsidRPr="00D1734C">
        <w:t xml:space="preserve"> </w:t>
      </w:r>
      <w:r w:rsidRPr="00D1734C">
        <w:t>-PKA axis induces</w:t>
      </w:r>
      <w:r w:rsidR="0049336C" w:rsidRPr="00D1734C">
        <w:t xml:space="preserve"> the </w:t>
      </w:r>
      <w:r w:rsidR="00C96807" w:rsidRPr="00D1734C">
        <w:t>interaction</w:t>
      </w:r>
      <w:r w:rsidR="0049336C" w:rsidRPr="00D1734C">
        <w:t xml:space="preserve"> between LSD1, </w:t>
      </w:r>
      <w:r w:rsidR="00D1734C" w:rsidRPr="00D1734C">
        <w:t xml:space="preserve">the </w:t>
      </w:r>
      <w:r w:rsidR="00714C52" w:rsidRPr="00D1734C">
        <w:t xml:space="preserve">N-terminal domain of </w:t>
      </w:r>
      <w:r w:rsidR="0049336C" w:rsidRPr="00D1734C">
        <w:t>ER-α, and the large subunit of RNA polym</w:t>
      </w:r>
      <w:r w:rsidR="00D76CA7" w:rsidRPr="00D1734C">
        <w:t>erase II</w:t>
      </w:r>
      <w:r w:rsidRPr="00D1734C">
        <w:t xml:space="preserve">. In fact, </w:t>
      </w:r>
      <w:r w:rsidR="00737507" w:rsidRPr="00D1734C">
        <w:t>the treatment with specific inhibitor</w:t>
      </w:r>
      <w:r w:rsidRPr="00D1734C">
        <w:t>(s)</w:t>
      </w:r>
      <w:r w:rsidR="00737507" w:rsidRPr="00D1734C">
        <w:t xml:space="preserve"> of estrogen receptor </w:t>
      </w:r>
      <w:r w:rsidR="00037EFD">
        <w:t>binding</w:t>
      </w:r>
      <w:r w:rsidRPr="00D1734C">
        <w:t xml:space="preserve"> </w:t>
      </w:r>
      <w:r w:rsidR="00737507" w:rsidRPr="00D1734C">
        <w:t xml:space="preserve">and/or PKA </w:t>
      </w:r>
      <w:r w:rsidRPr="00D1734C">
        <w:t xml:space="preserve">reduces </w:t>
      </w:r>
      <w:r w:rsidR="00E27B15">
        <w:t xml:space="preserve">significantly the formation of the complex </w:t>
      </w:r>
      <w:r w:rsidR="00E27B15" w:rsidRPr="00D1734C">
        <w:t>ER-α</w:t>
      </w:r>
      <w:r w:rsidR="00E27B15">
        <w:t xml:space="preserve"> -</w:t>
      </w:r>
      <w:r w:rsidRPr="00D1734C">
        <w:t xml:space="preserve"> RNA polymerase II subunit</w:t>
      </w:r>
      <w:r w:rsidR="00737507" w:rsidRPr="00D1734C">
        <w:t>.</w:t>
      </w:r>
      <w:r w:rsidR="00714C52" w:rsidRPr="00D1734C">
        <w:t xml:space="preserve"> PKA </w:t>
      </w:r>
      <w:r w:rsidR="00C96807" w:rsidRPr="00D1734C">
        <w:t xml:space="preserve">phosphorylates </w:t>
      </w:r>
      <w:r w:rsidR="00E27B15">
        <w:t>t</w:t>
      </w:r>
      <w:r w:rsidR="00714C52" w:rsidRPr="00D1734C">
        <w:t xml:space="preserve">hreonine 110 </w:t>
      </w:r>
      <w:r w:rsidR="00714C52" w:rsidRPr="00D1734C">
        <w:rPr>
          <w:i/>
        </w:rPr>
        <w:t>in vitro</w:t>
      </w:r>
      <w:r w:rsidRPr="00D1734C">
        <w:t xml:space="preserve"> and stimulates the formation of the complex E2-R and RNA polymerase II subunit.</w:t>
      </w:r>
      <w:r w:rsidR="00090AE3" w:rsidRPr="00D1734C">
        <w:t xml:space="preserve"> </w:t>
      </w:r>
      <w:r w:rsidRPr="00D1734C">
        <w:t>The expression of the</w:t>
      </w:r>
      <w:r w:rsidR="00E27B15">
        <w:t xml:space="preserve"> </w:t>
      </w:r>
      <w:r w:rsidRPr="00D1734C">
        <w:t xml:space="preserve">LSD1 mutant (Threo to </w:t>
      </w:r>
      <w:r w:rsidRPr="00D1734C">
        <w:lastRenderedPageBreak/>
        <w:t>Ala) decrease</w:t>
      </w:r>
      <w:r w:rsidR="00D1734C" w:rsidRPr="00D1734C">
        <w:t>s</w:t>
      </w:r>
      <w:r w:rsidRPr="00D1734C">
        <w:t xml:space="preserve"> the </w:t>
      </w:r>
      <w:r w:rsidR="00E27B15">
        <w:t xml:space="preserve">formation of the </w:t>
      </w:r>
      <w:r w:rsidRPr="00D1734C">
        <w:t xml:space="preserve">complex </w:t>
      </w:r>
      <w:r w:rsidR="00E27B15">
        <w:t xml:space="preserve">of RNA polymerase II </w:t>
      </w:r>
      <w:r w:rsidRPr="00D1734C">
        <w:t>with receptor</w:t>
      </w:r>
      <w:r w:rsidR="00D1734C" w:rsidRPr="00D1734C">
        <w:t>, although</w:t>
      </w:r>
      <w:r w:rsidRPr="00D1734C">
        <w:t xml:space="preserve"> is </w:t>
      </w:r>
      <w:r w:rsidR="00E27B15">
        <w:t xml:space="preserve">the receptor is </w:t>
      </w:r>
      <w:r w:rsidRPr="00D1734C">
        <w:t>rec</w:t>
      </w:r>
      <w:r w:rsidR="00D1734C" w:rsidRPr="00D1734C">
        <w:t>r</w:t>
      </w:r>
      <w:r w:rsidRPr="00D1734C">
        <w:t xml:space="preserve">uited </w:t>
      </w:r>
      <w:r w:rsidR="00D1734C" w:rsidRPr="00D1734C">
        <w:t>to</w:t>
      </w:r>
      <w:r w:rsidRPr="00D1734C">
        <w:t xml:space="preserve"> the ERE upon E2 induction</w:t>
      </w:r>
      <w:r w:rsidR="00D1734C" w:rsidRPr="00D1734C">
        <w:t>,</w:t>
      </w:r>
      <w:r w:rsidRPr="00D1734C">
        <w:t xml:space="preserve"> but does not stimulate E2-induced transcription. </w:t>
      </w:r>
      <w:r w:rsidR="00CD5DDF" w:rsidRPr="00D1734C">
        <w:t xml:space="preserve">In conclusion, </w:t>
      </w:r>
      <w:r w:rsidRPr="00D1734C">
        <w:rPr>
          <w:rStyle w:val="hps"/>
          <w:rFonts w:eastAsia="Times New Roman"/>
          <w:lang w:val="en"/>
        </w:rPr>
        <w:t>these</w:t>
      </w:r>
      <w:r w:rsidR="00C96807" w:rsidRPr="00D1734C">
        <w:rPr>
          <w:rStyle w:val="hps"/>
          <w:rFonts w:eastAsia="Times New Roman"/>
          <w:lang w:val="en"/>
        </w:rPr>
        <w:t xml:space="preserve"> findings </w:t>
      </w:r>
      <w:r w:rsidRPr="00D1734C">
        <w:rPr>
          <w:rStyle w:val="hps"/>
          <w:rFonts w:eastAsia="Times New Roman"/>
          <w:lang w:val="en"/>
        </w:rPr>
        <w:t>exp</w:t>
      </w:r>
      <w:r w:rsidR="00037EFD">
        <w:rPr>
          <w:rStyle w:val="hps"/>
          <w:rFonts w:eastAsia="Times New Roman"/>
          <w:lang w:val="en"/>
        </w:rPr>
        <w:t xml:space="preserve">lain the cAMP-PKA potentiating </w:t>
      </w:r>
      <w:r w:rsidRPr="00D1734C">
        <w:rPr>
          <w:rStyle w:val="hps"/>
          <w:rFonts w:eastAsia="Times New Roman"/>
          <w:lang w:val="en"/>
        </w:rPr>
        <w:t>effects on E2 biological action</w:t>
      </w:r>
      <w:r w:rsidR="00E27B15">
        <w:rPr>
          <w:rStyle w:val="hps"/>
          <w:rFonts w:eastAsia="Times New Roman"/>
          <w:lang w:val="en"/>
        </w:rPr>
        <w:t>(s)</w:t>
      </w:r>
      <w:r w:rsidRPr="00D1734C">
        <w:rPr>
          <w:rStyle w:val="hps"/>
          <w:rFonts w:eastAsia="Times New Roman"/>
          <w:lang w:val="en"/>
        </w:rPr>
        <w:t xml:space="preserve"> and identify possible targets to inhibit </w:t>
      </w:r>
      <w:r w:rsidR="00E27B15">
        <w:rPr>
          <w:rStyle w:val="hps"/>
          <w:rFonts w:eastAsia="Times New Roman"/>
          <w:lang w:val="en"/>
        </w:rPr>
        <w:t xml:space="preserve">the </w:t>
      </w:r>
      <w:r w:rsidRPr="00D1734C">
        <w:rPr>
          <w:rStyle w:val="hps"/>
          <w:rFonts w:eastAsia="Times New Roman"/>
          <w:lang w:val="en"/>
        </w:rPr>
        <w:t>E2 biological response</w:t>
      </w:r>
      <w:r w:rsidR="00D1734C" w:rsidRPr="00D1734C">
        <w:rPr>
          <w:rStyle w:val="hps"/>
          <w:rFonts w:eastAsia="Times New Roman"/>
          <w:lang w:val="en"/>
        </w:rPr>
        <w:t xml:space="preserve"> (</w:t>
      </w:r>
      <w:r w:rsidR="00502BF4">
        <w:rPr>
          <w:rStyle w:val="hps"/>
          <w:rFonts w:eastAsia="Times New Roman"/>
          <w:lang w:val="en"/>
        </w:rPr>
        <w:t xml:space="preserve">doi: </w:t>
      </w:r>
      <w:r w:rsidR="00502BF4" w:rsidRPr="00502BF4">
        <w:rPr>
          <w:rStyle w:val="hps"/>
          <w:rFonts w:eastAsia="Times New Roman"/>
          <w:lang w:val="en"/>
        </w:rPr>
        <w:t>10.1038/sj.onc.1210027</w:t>
      </w:r>
      <w:r w:rsidR="00502BF4">
        <w:rPr>
          <w:rStyle w:val="hps"/>
          <w:rFonts w:eastAsia="Times New Roman"/>
          <w:lang w:val="en"/>
        </w:rPr>
        <w:t>;</w:t>
      </w:r>
      <w:r w:rsidR="00D1734C" w:rsidRPr="00D1734C">
        <w:rPr>
          <w:rFonts w:eastAsia="Times New Roman"/>
        </w:rPr>
        <w:t xml:space="preserve"> 10.3390/ijms21186490).</w:t>
      </w:r>
    </w:p>
    <w:p w14:paraId="51CF4DE8" w14:textId="082C5E2B" w:rsidR="00CD5DDF" w:rsidRPr="00D1734C" w:rsidRDefault="00CD5DDF" w:rsidP="000A57E2">
      <w:pPr>
        <w:widowControl w:val="0"/>
        <w:autoSpaceDE w:val="0"/>
        <w:autoSpaceDN w:val="0"/>
        <w:adjustRightInd w:val="0"/>
        <w:spacing w:before="120" w:line="360" w:lineRule="auto"/>
        <w:ind w:firstLine="170"/>
        <w:jc w:val="both"/>
      </w:pPr>
    </w:p>
    <w:p w14:paraId="44C04E81" w14:textId="3C95D663" w:rsidR="00336335" w:rsidRPr="000A57E2" w:rsidRDefault="00336335" w:rsidP="00CD5DDF">
      <w:pPr>
        <w:widowControl w:val="0"/>
        <w:tabs>
          <w:tab w:val="left" w:pos="8250"/>
        </w:tabs>
        <w:autoSpaceDE w:val="0"/>
        <w:autoSpaceDN w:val="0"/>
        <w:adjustRightInd w:val="0"/>
        <w:spacing w:before="120" w:line="360" w:lineRule="auto"/>
        <w:jc w:val="both"/>
      </w:pPr>
    </w:p>
    <w:sectPr w:rsidR="00336335" w:rsidRPr="000A57E2" w:rsidSect="00FF4A88">
      <w:pgSz w:w="11906" w:h="16838"/>
      <w:pgMar w:top="1417" w:right="1134" w:bottom="1134" w:left="1134" w:header="720" w:footer="708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05A"/>
    <w:multiLevelType w:val="hybridMultilevel"/>
    <w:tmpl w:val="D3E6A99C"/>
    <w:lvl w:ilvl="0" w:tplc="F91E9488">
      <w:numFmt w:val="bullet"/>
      <w:lvlText w:val="-"/>
      <w:lvlJc w:val="left"/>
      <w:pPr>
        <w:ind w:left="53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71DF397C"/>
    <w:multiLevelType w:val="hybridMultilevel"/>
    <w:tmpl w:val="09CE79F8"/>
    <w:lvl w:ilvl="0" w:tplc="95822F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8AF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810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D8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E53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675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268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CE4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E74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defaultTabStop w:val="708"/>
  <w:hyphenationZone w:val="283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88"/>
    <w:rsid w:val="000047FB"/>
    <w:rsid w:val="00037EFD"/>
    <w:rsid w:val="00047275"/>
    <w:rsid w:val="000666B0"/>
    <w:rsid w:val="00090AE3"/>
    <w:rsid w:val="000A57E2"/>
    <w:rsid w:val="000B6C83"/>
    <w:rsid w:val="0014047F"/>
    <w:rsid w:val="00143B5D"/>
    <w:rsid w:val="00183420"/>
    <w:rsid w:val="00187D6B"/>
    <w:rsid w:val="001B2C3D"/>
    <w:rsid w:val="001B5FD1"/>
    <w:rsid w:val="001D1D9B"/>
    <w:rsid w:val="00284519"/>
    <w:rsid w:val="002853E4"/>
    <w:rsid w:val="002A7D6D"/>
    <w:rsid w:val="002B7EFC"/>
    <w:rsid w:val="00336335"/>
    <w:rsid w:val="00340D45"/>
    <w:rsid w:val="00344A48"/>
    <w:rsid w:val="0037359D"/>
    <w:rsid w:val="003914DD"/>
    <w:rsid w:val="00394C80"/>
    <w:rsid w:val="003A3CA7"/>
    <w:rsid w:val="003D236C"/>
    <w:rsid w:val="00406506"/>
    <w:rsid w:val="00423DEE"/>
    <w:rsid w:val="00465405"/>
    <w:rsid w:val="004761F9"/>
    <w:rsid w:val="0049336C"/>
    <w:rsid w:val="004D6E4F"/>
    <w:rsid w:val="004F4B2B"/>
    <w:rsid w:val="00502BF4"/>
    <w:rsid w:val="00512003"/>
    <w:rsid w:val="005428AC"/>
    <w:rsid w:val="005940CC"/>
    <w:rsid w:val="00595005"/>
    <w:rsid w:val="005F1536"/>
    <w:rsid w:val="00605C71"/>
    <w:rsid w:val="00640320"/>
    <w:rsid w:val="00642573"/>
    <w:rsid w:val="00652CF3"/>
    <w:rsid w:val="00673E0B"/>
    <w:rsid w:val="006762EE"/>
    <w:rsid w:val="00692902"/>
    <w:rsid w:val="006F144B"/>
    <w:rsid w:val="00714C52"/>
    <w:rsid w:val="00730C87"/>
    <w:rsid w:val="00737507"/>
    <w:rsid w:val="007606F7"/>
    <w:rsid w:val="00776BE1"/>
    <w:rsid w:val="0078097D"/>
    <w:rsid w:val="007C129D"/>
    <w:rsid w:val="0081645C"/>
    <w:rsid w:val="00830925"/>
    <w:rsid w:val="008618F6"/>
    <w:rsid w:val="00955FB4"/>
    <w:rsid w:val="0099222D"/>
    <w:rsid w:val="009E1279"/>
    <w:rsid w:val="00A15F1A"/>
    <w:rsid w:val="00A26AB6"/>
    <w:rsid w:val="00A5377F"/>
    <w:rsid w:val="00A93CAB"/>
    <w:rsid w:val="00AC738D"/>
    <w:rsid w:val="00AC7699"/>
    <w:rsid w:val="00BE4AFB"/>
    <w:rsid w:val="00BE6926"/>
    <w:rsid w:val="00BF06B5"/>
    <w:rsid w:val="00C118F8"/>
    <w:rsid w:val="00C55F01"/>
    <w:rsid w:val="00C63BF0"/>
    <w:rsid w:val="00C96807"/>
    <w:rsid w:val="00CB5CA1"/>
    <w:rsid w:val="00CD5DDF"/>
    <w:rsid w:val="00D071F4"/>
    <w:rsid w:val="00D1574C"/>
    <w:rsid w:val="00D1734C"/>
    <w:rsid w:val="00D2752D"/>
    <w:rsid w:val="00D4137B"/>
    <w:rsid w:val="00D479E0"/>
    <w:rsid w:val="00D51729"/>
    <w:rsid w:val="00D60E84"/>
    <w:rsid w:val="00D76CA7"/>
    <w:rsid w:val="00D82228"/>
    <w:rsid w:val="00DE5752"/>
    <w:rsid w:val="00DF644F"/>
    <w:rsid w:val="00E27B15"/>
    <w:rsid w:val="00E46645"/>
    <w:rsid w:val="00E76E54"/>
    <w:rsid w:val="00E85EDF"/>
    <w:rsid w:val="00E94258"/>
    <w:rsid w:val="00EB4A66"/>
    <w:rsid w:val="00EC48BC"/>
    <w:rsid w:val="00F24441"/>
    <w:rsid w:val="00F72D1F"/>
    <w:rsid w:val="00F902B8"/>
    <w:rsid w:val="00F943E1"/>
    <w:rsid w:val="00FA7BFE"/>
    <w:rsid w:val="00FD236B"/>
    <w:rsid w:val="00FE4187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291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FF4A88"/>
    <w:rPr>
      <w:rFonts w:eastAsia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">
    <w:name w:val="highlight"/>
    <w:basedOn w:val="Carpredefinitoparagrafo"/>
    <w:rsid w:val="00FF4A88"/>
  </w:style>
  <w:style w:type="paragraph" w:styleId="Paragrafoelenco">
    <w:name w:val="List Paragraph"/>
    <w:basedOn w:val="Normale"/>
    <w:uiPriority w:val="34"/>
    <w:qFormat/>
    <w:rsid w:val="00A93CAB"/>
    <w:pPr>
      <w:ind w:left="720"/>
      <w:contextualSpacing/>
    </w:pPr>
  </w:style>
  <w:style w:type="character" w:customStyle="1" w:styleId="hps">
    <w:name w:val="hps"/>
    <w:basedOn w:val="Carpredefinitoparagrafo"/>
    <w:rsid w:val="00C96807"/>
  </w:style>
  <w:style w:type="character" w:styleId="Collegamentoipertestuale">
    <w:name w:val="Hyperlink"/>
    <w:basedOn w:val="Carpredefinitoparagrafo"/>
    <w:uiPriority w:val="99"/>
    <w:unhideWhenUsed/>
    <w:rsid w:val="0003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do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Macintosh Word</Application>
  <DocSecurity>0</DocSecurity>
  <Lines>22</Lines>
  <Paragraphs>6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3228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ANTONIA FEOLA</cp:lastModifiedBy>
  <cp:revision>2</cp:revision>
  <cp:lastPrinted>2023-11-15T13:40:00Z</cp:lastPrinted>
  <dcterms:created xsi:type="dcterms:W3CDTF">2023-11-16T07:58:00Z</dcterms:created>
  <dcterms:modified xsi:type="dcterms:W3CDTF">2023-11-16T07:58:00Z</dcterms:modified>
  <cp:version>12.0000</cp:version>
</cp:coreProperties>
</file>