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8A9F" w14:textId="1305C2E9" w:rsidR="0069751F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17284D88" w14:textId="6CCBE025" w:rsidR="0069751F" w:rsidRPr="0069751F" w:rsidRDefault="002F3066" w:rsidP="00E2123C">
      <w:pPr>
        <w:rPr>
          <w:rFonts w:ascii="Cambria" w:hAnsi="Cambria"/>
          <w:b/>
          <w:bCs/>
        </w:rPr>
      </w:pPr>
      <w:r w:rsidRPr="00116CCA">
        <w:rPr>
          <w:noProof/>
        </w:rPr>
        <w:drawing>
          <wp:anchor distT="0" distB="0" distL="114300" distR="114300" simplePos="0" relativeHeight="251658240" behindDoc="0" locked="0" layoutInCell="1" allowOverlap="1" wp14:anchorId="091F9703" wp14:editId="791560C1">
            <wp:simplePos x="0" y="0"/>
            <wp:positionH relativeFrom="column">
              <wp:posOffset>4267200</wp:posOffset>
            </wp:positionH>
            <wp:positionV relativeFrom="paragraph">
              <wp:posOffset>23495</wp:posOffset>
            </wp:positionV>
            <wp:extent cx="1443990" cy="139573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51F" w:rsidRPr="0069751F">
        <w:rPr>
          <w:rFonts w:ascii="Cambria" w:hAnsi="Cambria"/>
          <w:b/>
          <w:bCs/>
        </w:rPr>
        <w:t>Presentation title:</w:t>
      </w:r>
      <w:r w:rsidR="00482E92" w:rsidRPr="00482E92">
        <w:rPr>
          <w:noProof/>
        </w:rPr>
        <w:t xml:space="preserve"> </w:t>
      </w:r>
      <w:r w:rsidR="00E2123C">
        <w:rPr>
          <w:noProof/>
        </w:rPr>
        <w:t>Lifestyle and occupational risks assessment of bladder cancer</w:t>
      </w:r>
      <w:r w:rsidR="00E2123C">
        <w:rPr>
          <w:noProof/>
        </w:rPr>
        <w:t xml:space="preserve"> </w:t>
      </w:r>
      <w:r w:rsidR="00E2123C">
        <w:rPr>
          <w:noProof/>
        </w:rPr>
        <w:t>using machine learning-based prediction models</w:t>
      </w:r>
    </w:p>
    <w:p w14:paraId="111C9CD6" w14:textId="6D6167B6" w:rsidR="0069751F" w:rsidRPr="00E2123C" w:rsidRDefault="0069751F" w:rsidP="0069751F">
      <w:pPr>
        <w:rPr>
          <w:rFonts w:ascii="Cambria" w:hAnsi="Cambria"/>
        </w:rPr>
      </w:pPr>
      <w:r w:rsidRPr="0069751F">
        <w:rPr>
          <w:rFonts w:ascii="Cambria" w:hAnsi="Cambria"/>
          <w:b/>
          <w:bCs/>
        </w:rPr>
        <w:t>Corresponding Author name:</w:t>
      </w:r>
      <w:r w:rsidR="00E2123C">
        <w:rPr>
          <w:rFonts w:ascii="Cambria" w:hAnsi="Cambria"/>
          <w:b/>
          <w:bCs/>
        </w:rPr>
        <w:t xml:space="preserve"> </w:t>
      </w:r>
      <w:r w:rsidR="00E2123C" w:rsidRPr="00E2123C">
        <w:rPr>
          <w:rFonts w:ascii="Cambria" w:hAnsi="Cambria"/>
        </w:rPr>
        <w:t>Maryam Taheri</w:t>
      </w:r>
    </w:p>
    <w:p w14:paraId="18F5C452" w14:textId="7D01B51A" w:rsidR="00E2123C" w:rsidRPr="00E2123C" w:rsidRDefault="0069751F" w:rsidP="00E2123C">
      <w:pPr>
        <w:spacing w:after="0" w:line="240" w:lineRule="auto"/>
        <w:jc w:val="both"/>
        <w:rPr>
          <w:noProof/>
        </w:rPr>
      </w:pPr>
      <w:r w:rsidRPr="0069751F">
        <w:rPr>
          <w:rFonts w:ascii="Cambria" w:hAnsi="Cambria"/>
          <w:b/>
          <w:bCs/>
        </w:rPr>
        <w:t>Affiliation:</w:t>
      </w:r>
      <w:r w:rsidR="00E2123C">
        <w:rPr>
          <w:rFonts w:ascii="Cambria" w:hAnsi="Cambria"/>
          <w:b/>
          <w:bCs/>
        </w:rPr>
        <w:t xml:space="preserve"> </w:t>
      </w:r>
      <w:r w:rsidR="002F3066" w:rsidRPr="002F3066">
        <w:rPr>
          <w:noProof/>
        </w:rPr>
        <w:t xml:space="preserve"> </w:t>
      </w:r>
      <w:r w:rsidR="00E2123C" w:rsidRPr="00E2123C">
        <w:rPr>
          <w:noProof/>
        </w:rPr>
        <w:t>Shahid Beheshti University of Medical Sciences</w:t>
      </w:r>
      <w:r w:rsidR="00E2123C">
        <w:rPr>
          <w:noProof/>
        </w:rPr>
        <w:t>,</w:t>
      </w:r>
    </w:p>
    <w:p w14:paraId="103DFD49" w14:textId="4F79DFCC" w:rsidR="0069751F" w:rsidRPr="00E2123C" w:rsidRDefault="00E2123C" w:rsidP="0069751F">
      <w:pPr>
        <w:rPr>
          <w:noProof/>
        </w:rPr>
      </w:pPr>
      <w:r w:rsidRPr="00E2123C">
        <w:rPr>
          <w:noProof/>
        </w:rPr>
        <w:t>Urology Nephrology Research Center</w:t>
      </w:r>
      <w:r w:rsidR="0017642A">
        <w:rPr>
          <w:noProof/>
        </w:rPr>
        <w:t>, tehran, Iran</w:t>
      </w:r>
    </w:p>
    <w:p w14:paraId="79C85317" w14:textId="18E7B34F" w:rsidR="0069751F" w:rsidRPr="00E2123C" w:rsidRDefault="0069751F" w:rsidP="0069751F">
      <w:pPr>
        <w:rPr>
          <w:rFonts w:ascii="Cambria" w:hAnsi="Cambria"/>
        </w:rPr>
      </w:pPr>
      <w:r w:rsidRPr="0069751F">
        <w:rPr>
          <w:rFonts w:ascii="Cambria" w:hAnsi="Cambria"/>
          <w:b/>
          <w:bCs/>
        </w:rPr>
        <w:t>Ph. No:</w:t>
      </w:r>
      <w:r w:rsidR="00E2123C">
        <w:rPr>
          <w:rFonts w:ascii="Cambria" w:hAnsi="Cambria"/>
          <w:b/>
          <w:bCs/>
        </w:rPr>
        <w:t xml:space="preserve"> </w:t>
      </w:r>
      <w:r w:rsidR="00E2123C" w:rsidRPr="00E2123C">
        <w:rPr>
          <w:rFonts w:ascii="Cambria" w:hAnsi="Cambria"/>
        </w:rPr>
        <w:t>98 9122934616</w:t>
      </w:r>
    </w:p>
    <w:p w14:paraId="50E2EE96" w14:textId="510CB462" w:rsidR="0069751F" w:rsidRDefault="0069751F" w:rsidP="0069751F">
      <w:pPr>
        <w:rPr>
          <w:rFonts w:ascii="Cambria" w:hAnsi="Cambria"/>
        </w:rPr>
      </w:pPr>
      <w:r w:rsidRPr="0069751F">
        <w:rPr>
          <w:rFonts w:ascii="Cambria" w:hAnsi="Cambria"/>
          <w:b/>
          <w:bCs/>
        </w:rPr>
        <w:t>Email ID’s:</w:t>
      </w:r>
      <w:r w:rsidR="00E2123C">
        <w:rPr>
          <w:rFonts w:ascii="Cambria" w:hAnsi="Cambria"/>
          <w:b/>
          <w:bCs/>
        </w:rPr>
        <w:t xml:space="preserve"> </w:t>
      </w:r>
      <w:hyperlink r:id="rId6" w:history="1">
        <w:r w:rsidR="0017642A" w:rsidRPr="00632240">
          <w:rPr>
            <w:rStyle w:val="Hyperlink"/>
            <w:rFonts w:ascii="Cambria" w:hAnsi="Cambria"/>
          </w:rPr>
          <w:t>taheri233@yahoo.com</w:t>
        </w:r>
      </w:hyperlink>
      <w:r w:rsidR="0017642A">
        <w:rPr>
          <w:rFonts w:ascii="Cambria" w:hAnsi="Cambria"/>
        </w:rPr>
        <w:t xml:space="preserve">, </w:t>
      </w:r>
      <w:hyperlink r:id="rId7" w:history="1">
        <w:r w:rsidR="0017642A" w:rsidRPr="00632240">
          <w:rPr>
            <w:rStyle w:val="Hyperlink"/>
            <w:rFonts w:ascii="Cambria" w:hAnsi="Cambria"/>
          </w:rPr>
          <w:t>taherim@sbmu.ac.ir</w:t>
        </w:r>
      </w:hyperlink>
    </w:p>
    <w:p w14:paraId="7510BC2C" w14:textId="7D01845B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WhatsApp No:</w:t>
      </w:r>
      <w:r w:rsidR="002F3066">
        <w:rPr>
          <w:rFonts w:ascii="Cambria" w:hAnsi="Cambria"/>
          <w:b/>
          <w:bCs/>
        </w:rPr>
        <w:t xml:space="preserve"> </w:t>
      </w:r>
      <w:r w:rsidR="00E2123C" w:rsidRPr="00E2123C">
        <w:rPr>
          <w:rFonts w:ascii="Cambria" w:hAnsi="Cambria"/>
        </w:rPr>
        <w:t>98 9122934616</w:t>
      </w:r>
    </w:p>
    <w:p w14:paraId="7A15FA7F" w14:textId="2016D2D9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  <w:r w:rsidR="00E2123C">
        <w:rPr>
          <w:rFonts w:ascii="Cambria" w:hAnsi="Cambria"/>
          <w:b/>
          <w:bCs/>
        </w:rPr>
        <w:t xml:space="preserve"> </w:t>
      </w:r>
      <w:r w:rsidR="00E2123C" w:rsidRPr="00E2123C">
        <w:rPr>
          <w:rFonts w:ascii="Cambria" w:hAnsi="Cambria"/>
        </w:rPr>
        <w:t>98 9911840018</w:t>
      </w:r>
    </w:p>
    <w:p w14:paraId="04D25D6B" w14:textId="26A3866E" w:rsid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  <w:r w:rsidR="00E2123C">
        <w:rPr>
          <w:rFonts w:ascii="Cambria" w:hAnsi="Cambria"/>
          <w:b/>
          <w:bCs/>
        </w:rPr>
        <w:t xml:space="preserve"> </w:t>
      </w:r>
    </w:p>
    <w:p w14:paraId="0762DCAB" w14:textId="77777777" w:rsidR="0017642A" w:rsidRPr="0017642A" w:rsidRDefault="0017642A" w:rsidP="0017642A">
      <w:pPr>
        <w:spacing w:before="240"/>
        <w:jc w:val="both"/>
        <w:rPr>
          <w:rFonts w:cstheme="majorBidi"/>
          <w:rtl/>
        </w:rPr>
      </w:pPr>
      <w:bookmarkStart w:id="0" w:name="_Hlk97716969"/>
      <w:r w:rsidRPr="0017642A">
        <w:rPr>
          <w:rFonts w:cstheme="majorBidi"/>
        </w:rPr>
        <w:t>Naser Shakhssalim</w:t>
      </w:r>
      <w:r w:rsidRPr="0017642A">
        <w:rPr>
          <w:rFonts w:cstheme="majorBidi"/>
          <w:vertAlign w:val="superscript"/>
        </w:rPr>
        <w:t>1</w:t>
      </w:r>
      <w:r w:rsidRPr="0017642A">
        <w:rPr>
          <w:rFonts w:cstheme="majorBidi"/>
        </w:rPr>
        <w:t>, Atefeh Talebi</w:t>
      </w:r>
      <w:r w:rsidRPr="0017642A">
        <w:rPr>
          <w:rFonts w:cstheme="majorBidi"/>
          <w:vertAlign w:val="superscript"/>
        </w:rPr>
        <w:t>2</w:t>
      </w:r>
      <w:r w:rsidRPr="0017642A">
        <w:rPr>
          <w:rFonts w:cstheme="majorBidi"/>
        </w:rPr>
        <w:t>, Mohammad-Taha Pahlevan-Fallahy</w:t>
      </w:r>
      <w:r w:rsidRPr="0017642A">
        <w:rPr>
          <w:rFonts w:cstheme="majorBidi"/>
          <w:vertAlign w:val="superscript"/>
        </w:rPr>
        <w:t>3</w:t>
      </w:r>
      <w:r w:rsidRPr="0017642A">
        <w:rPr>
          <w:rFonts w:cstheme="majorBidi"/>
        </w:rPr>
        <w:t>, Kasra Sotoodeh</w:t>
      </w:r>
      <w:r w:rsidRPr="0017642A">
        <w:rPr>
          <w:rFonts w:cstheme="majorBidi"/>
          <w:vertAlign w:val="superscript"/>
        </w:rPr>
        <w:t>3</w:t>
      </w:r>
      <w:r w:rsidRPr="0017642A">
        <w:rPr>
          <w:rFonts w:cstheme="majorBidi"/>
        </w:rPr>
        <w:t>, Hamid Alavimajd</w:t>
      </w:r>
      <w:r w:rsidRPr="0017642A">
        <w:rPr>
          <w:rFonts w:cstheme="majorBidi"/>
          <w:vertAlign w:val="superscript"/>
        </w:rPr>
        <w:t>4</w:t>
      </w:r>
      <w:r w:rsidRPr="0017642A">
        <w:rPr>
          <w:rFonts w:cstheme="majorBidi"/>
        </w:rPr>
        <w:t>, Nasrin Borumandnia</w:t>
      </w:r>
      <w:r w:rsidRPr="0017642A">
        <w:rPr>
          <w:rFonts w:cstheme="majorBidi"/>
          <w:vertAlign w:val="superscript"/>
        </w:rPr>
        <w:t>1</w:t>
      </w:r>
      <w:r w:rsidRPr="0017642A">
        <w:rPr>
          <w:rFonts w:cstheme="majorBidi"/>
        </w:rPr>
        <w:t>*, and Maryam Taheri</w:t>
      </w:r>
      <w:r w:rsidRPr="0017642A">
        <w:rPr>
          <w:rFonts w:cstheme="majorBidi"/>
          <w:vertAlign w:val="superscript"/>
        </w:rPr>
        <w:t>1</w:t>
      </w:r>
      <w:r w:rsidRPr="0017642A">
        <w:rPr>
          <w:rFonts w:cstheme="majorBidi"/>
        </w:rPr>
        <w:t>**</w:t>
      </w:r>
    </w:p>
    <w:bookmarkEnd w:id="0"/>
    <w:p w14:paraId="76B839D3" w14:textId="77777777" w:rsidR="0017642A" w:rsidRPr="0017642A" w:rsidRDefault="0017642A" w:rsidP="0017642A">
      <w:pPr>
        <w:spacing w:before="240"/>
        <w:jc w:val="both"/>
        <w:rPr>
          <w:rFonts w:cstheme="majorBidi"/>
        </w:rPr>
      </w:pPr>
      <w:r w:rsidRPr="0017642A">
        <w:rPr>
          <w:rFonts w:cstheme="majorBidi"/>
          <w:vertAlign w:val="superscript"/>
        </w:rPr>
        <w:t>1</w:t>
      </w:r>
      <w:r w:rsidRPr="0017642A">
        <w:rPr>
          <w:rFonts w:cstheme="majorBidi"/>
        </w:rPr>
        <w:t xml:space="preserve"> </w:t>
      </w:r>
      <w:r w:rsidRPr="0017642A">
        <w:rPr>
          <w:rFonts w:cstheme="majorBidi"/>
          <w:shd w:val="clear" w:color="auto" w:fill="FFFFFF"/>
        </w:rPr>
        <w:t>Urology and Nephrology Research Center, Shahid Beheshti University of Medical Sciences, Tehran, Iran</w:t>
      </w:r>
    </w:p>
    <w:p w14:paraId="148F4C37" w14:textId="77777777" w:rsidR="0017642A" w:rsidRPr="0017642A" w:rsidRDefault="0017642A" w:rsidP="0017642A">
      <w:pPr>
        <w:spacing w:after="200"/>
        <w:jc w:val="both"/>
        <w:rPr>
          <w:rFonts w:cstheme="majorBidi"/>
          <w:color w:val="000000" w:themeColor="text1"/>
          <w:lang w:val="en-AU"/>
        </w:rPr>
      </w:pPr>
      <w:r w:rsidRPr="0017642A">
        <w:rPr>
          <w:rFonts w:cstheme="majorBidi"/>
          <w:vertAlign w:val="superscript"/>
        </w:rPr>
        <w:t xml:space="preserve">2 </w:t>
      </w:r>
      <w:r w:rsidRPr="0017642A">
        <w:rPr>
          <w:rFonts w:cstheme="majorBidi"/>
        </w:rPr>
        <w:t xml:space="preserve">British Heart </w:t>
      </w:r>
      <w:r w:rsidRPr="0017642A">
        <w:rPr>
          <w:rFonts w:cstheme="majorBidi"/>
          <w:shd w:val="clear" w:color="auto" w:fill="FFFFFF"/>
        </w:rPr>
        <w:t>Foundation</w:t>
      </w:r>
      <w:r w:rsidRPr="0017642A">
        <w:rPr>
          <w:rFonts w:cstheme="majorBidi"/>
        </w:rPr>
        <w:t xml:space="preserve"> Cardiovascular Research Centre, University of Glasgow, Glasgow, UK</w:t>
      </w:r>
      <w:r w:rsidRPr="0017642A">
        <w:rPr>
          <w:rFonts w:cstheme="majorBidi"/>
          <w:color w:val="000000" w:themeColor="text1"/>
          <w:lang w:val="en-AU"/>
        </w:rPr>
        <w:t>.</w:t>
      </w:r>
    </w:p>
    <w:p w14:paraId="586B977F" w14:textId="77777777" w:rsidR="0017642A" w:rsidRPr="0017642A" w:rsidRDefault="0017642A" w:rsidP="0017642A">
      <w:pPr>
        <w:spacing w:before="240"/>
        <w:jc w:val="both"/>
        <w:rPr>
          <w:rFonts w:cstheme="majorBidi"/>
        </w:rPr>
      </w:pPr>
      <w:r w:rsidRPr="0017642A">
        <w:rPr>
          <w:rFonts w:cstheme="majorBidi"/>
          <w:vertAlign w:val="superscript"/>
        </w:rPr>
        <w:t xml:space="preserve">3 </w:t>
      </w:r>
      <w:r w:rsidRPr="0017642A">
        <w:rPr>
          <w:rFonts w:cstheme="majorBidi"/>
        </w:rPr>
        <w:t xml:space="preserve">Students’ Scientific Research Center, </w:t>
      </w:r>
      <w:r w:rsidRPr="0017642A">
        <w:rPr>
          <w:rFonts w:cstheme="majorBidi"/>
          <w:shd w:val="clear" w:color="auto" w:fill="FFFFFF"/>
        </w:rPr>
        <w:t>School of Medicine, Tehran University of Medical Sciences, Tehran, Iran</w:t>
      </w:r>
    </w:p>
    <w:p w14:paraId="329FC1D9" w14:textId="77777777" w:rsidR="0017642A" w:rsidRPr="0017642A" w:rsidRDefault="0017642A" w:rsidP="0017642A">
      <w:pPr>
        <w:spacing w:before="240"/>
        <w:jc w:val="both"/>
        <w:rPr>
          <w:rFonts w:cstheme="majorBidi"/>
        </w:rPr>
      </w:pPr>
      <w:r w:rsidRPr="0017642A">
        <w:rPr>
          <w:rFonts w:cstheme="majorBidi"/>
          <w:vertAlign w:val="superscript"/>
        </w:rPr>
        <w:t xml:space="preserve">4 </w:t>
      </w:r>
      <w:r w:rsidRPr="0017642A">
        <w:rPr>
          <w:rFonts w:cstheme="majorBidi"/>
          <w:color w:val="000000" w:themeColor="text1"/>
          <w:lang w:val="en-AU"/>
        </w:rPr>
        <w:t>Department of Biostatistics, School of Allied Medical Sciences, Shahid Beheshti University of Medical Sciences, Tehran, Iran</w:t>
      </w:r>
    </w:p>
    <w:p w14:paraId="0FEC6D6C" w14:textId="54255D2A" w:rsidR="002F3066" w:rsidRDefault="002F3066" w:rsidP="0069751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Pr="002F3066">
        <w:rPr>
          <w:rFonts w:ascii="Cambria" w:hAnsi="Cambria"/>
        </w:rPr>
        <w:t>(Oral presentation/ Poster presentation)</w:t>
      </w:r>
    </w:p>
    <w:p w14:paraId="10459537" w14:textId="5EBA2964" w:rsidR="002F3066" w:rsidRPr="002F3066" w:rsidRDefault="002F3066" w:rsidP="0069751F">
      <w:pPr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Abstract (250-300 words):</w:t>
      </w:r>
    </w:p>
    <w:p w14:paraId="76C69521" w14:textId="61857EB9" w:rsidR="0017642A" w:rsidRPr="0017642A" w:rsidRDefault="0017642A" w:rsidP="0017642A">
      <w:pPr>
        <w:autoSpaceDE w:val="0"/>
        <w:autoSpaceDN w:val="0"/>
        <w:adjustRightInd w:val="0"/>
        <w:spacing w:after="0" w:line="360" w:lineRule="auto"/>
        <w:jc w:val="lowKashida"/>
        <w:rPr>
          <w:rFonts w:cstheme="majorBidi"/>
          <w:shd w:val="clear" w:color="auto" w:fill="FFFFFF"/>
        </w:rPr>
      </w:pPr>
      <w:r w:rsidRPr="0017642A">
        <w:rPr>
          <w:rFonts w:cstheme="majorBidi"/>
          <w:b/>
          <w:bCs/>
          <w:shd w:val="clear" w:color="auto" w:fill="FFFFFF"/>
        </w:rPr>
        <w:t>Background:</w:t>
      </w:r>
      <w:r w:rsidRPr="0017642A">
        <w:rPr>
          <w:rFonts w:cstheme="majorBidi"/>
          <w:shd w:val="clear" w:color="auto" w:fill="FFFFFF"/>
        </w:rPr>
        <w:t xml:space="preserve"> Bladder cancer, one of the most prevalent cancers globally, can be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regarded as considerable morbidity and mortality for patients. The bladder is an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organ that comes in constant exposure to the environment and other risk factors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such as inflammation.</w:t>
      </w:r>
    </w:p>
    <w:p w14:paraId="23099535" w14:textId="24DAC056" w:rsidR="0017642A" w:rsidRPr="0017642A" w:rsidRDefault="0017642A" w:rsidP="0017642A">
      <w:pPr>
        <w:autoSpaceDE w:val="0"/>
        <w:autoSpaceDN w:val="0"/>
        <w:adjustRightInd w:val="0"/>
        <w:spacing w:after="0" w:line="360" w:lineRule="auto"/>
        <w:jc w:val="lowKashida"/>
        <w:rPr>
          <w:rFonts w:cstheme="majorBidi"/>
          <w:shd w:val="clear" w:color="auto" w:fill="FFFFFF"/>
        </w:rPr>
      </w:pPr>
      <w:r w:rsidRPr="0017642A">
        <w:rPr>
          <w:rFonts w:cstheme="majorBidi"/>
          <w:b/>
          <w:bCs/>
          <w:shd w:val="clear" w:color="auto" w:fill="FFFFFF"/>
        </w:rPr>
        <w:t>Aims:</w:t>
      </w:r>
      <w:r w:rsidRPr="0017642A">
        <w:rPr>
          <w:rFonts w:cstheme="majorBidi"/>
          <w:shd w:val="clear" w:color="auto" w:fill="FFFFFF"/>
        </w:rPr>
        <w:t xml:space="preserve"> In the current study, we used machine learning (ML) methods and developed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risk prediction models for bladder cancer.</w:t>
      </w:r>
    </w:p>
    <w:p w14:paraId="5CD7241B" w14:textId="2F306324" w:rsidR="0017642A" w:rsidRPr="0017642A" w:rsidRDefault="0017642A" w:rsidP="0017642A">
      <w:pPr>
        <w:autoSpaceDE w:val="0"/>
        <w:autoSpaceDN w:val="0"/>
        <w:adjustRightInd w:val="0"/>
        <w:spacing w:after="0" w:line="360" w:lineRule="auto"/>
        <w:jc w:val="lowKashida"/>
        <w:rPr>
          <w:rFonts w:cstheme="majorBidi"/>
          <w:shd w:val="clear" w:color="auto" w:fill="FFFFFF"/>
        </w:rPr>
      </w:pPr>
      <w:r w:rsidRPr="0017642A">
        <w:rPr>
          <w:rFonts w:cstheme="majorBidi"/>
          <w:b/>
          <w:bCs/>
          <w:shd w:val="clear" w:color="auto" w:fill="FFFFFF"/>
        </w:rPr>
        <w:t>Methods:</w:t>
      </w:r>
      <w:r w:rsidRPr="0017642A">
        <w:rPr>
          <w:rFonts w:cstheme="majorBidi"/>
          <w:shd w:val="clear" w:color="auto" w:fill="FFFFFF"/>
        </w:rPr>
        <w:t xml:space="preserve"> This population-based case–control study is focused on 692 cases of bladder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cancer and 692 healthy people. The ML, including Neural Network (NN), Random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Forest (RF), Decision Tree (DT), Naive Bayes (NB), Gradient Boosting (GB), and Logistic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Regression (LR), were applied, and the model performance was evaluated.</w:t>
      </w:r>
    </w:p>
    <w:p w14:paraId="3C7180A7" w14:textId="6EAC2329" w:rsidR="0017642A" w:rsidRPr="0017642A" w:rsidRDefault="0017642A" w:rsidP="0017642A">
      <w:pPr>
        <w:autoSpaceDE w:val="0"/>
        <w:autoSpaceDN w:val="0"/>
        <w:adjustRightInd w:val="0"/>
        <w:spacing w:after="0" w:line="360" w:lineRule="auto"/>
        <w:jc w:val="lowKashida"/>
        <w:rPr>
          <w:rFonts w:cstheme="majorBidi"/>
          <w:shd w:val="clear" w:color="auto" w:fill="FFFFFF"/>
        </w:rPr>
      </w:pPr>
      <w:r w:rsidRPr="0017642A">
        <w:rPr>
          <w:rFonts w:cstheme="majorBidi"/>
          <w:b/>
          <w:bCs/>
          <w:shd w:val="clear" w:color="auto" w:fill="FFFFFF"/>
        </w:rPr>
        <w:lastRenderedPageBreak/>
        <w:t>Results:</w:t>
      </w:r>
      <w:r w:rsidRPr="0017642A">
        <w:rPr>
          <w:rFonts w:cstheme="majorBidi"/>
          <w:shd w:val="clear" w:color="auto" w:fill="FFFFFF"/>
        </w:rPr>
        <w:t xml:space="preserve"> The RF (AUC = .86, precision = 79%) had the best performance, and the RT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(AUC = .78, precision = 73%) was in the next rank. Based on variable importance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analysis in RF, recurrent infection, bladder stone history, neurogenic bladder, smoking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and opium use, chronic renal failure, spinal cord paralysis, analgesic, family history of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bladder cancer, diabetic mellitus, low dietary intake of fruit and vegetable, high dietary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intake of ham, sausage, can and pickles were respectively the most important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factors, which effect on the probability of bladder cancer.</w:t>
      </w:r>
    </w:p>
    <w:p w14:paraId="2DD443A2" w14:textId="1CC22C32" w:rsidR="0017642A" w:rsidRPr="0017642A" w:rsidRDefault="0017642A" w:rsidP="0017642A">
      <w:pPr>
        <w:autoSpaceDE w:val="0"/>
        <w:autoSpaceDN w:val="0"/>
        <w:adjustRightInd w:val="0"/>
        <w:spacing w:after="0" w:line="360" w:lineRule="auto"/>
        <w:jc w:val="lowKashida"/>
        <w:rPr>
          <w:rFonts w:cstheme="majorBidi"/>
          <w:shd w:val="clear" w:color="auto" w:fill="FFFFFF"/>
        </w:rPr>
      </w:pPr>
      <w:r w:rsidRPr="0017642A">
        <w:rPr>
          <w:rFonts w:cstheme="majorBidi"/>
          <w:b/>
          <w:bCs/>
          <w:shd w:val="clear" w:color="auto" w:fill="FFFFFF"/>
        </w:rPr>
        <w:t>Conclusion:</w:t>
      </w:r>
      <w:r w:rsidRPr="0017642A">
        <w:rPr>
          <w:rFonts w:cstheme="majorBidi"/>
          <w:shd w:val="clear" w:color="auto" w:fill="FFFFFF"/>
        </w:rPr>
        <w:t xml:space="preserve"> Machine learning approaches can predict the probability of bladder cancer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according to medical history, occupational risk factors, and dietary and demographical</w:t>
      </w:r>
      <w:r>
        <w:rPr>
          <w:rFonts w:cstheme="majorBidi"/>
          <w:shd w:val="clear" w:color="auto" w:fill="FFFFFF"/>
        </w:rPr>
        <w:t xml:space="preserve"> </w:t>
      </w:r>
      <w:r w:rsidRPr="0017642A">
        <w:rPr>
          <w:rFonts w:cstheme="majorBidi"/>
          <w:shd w:val="clear" w:color="auto" w:fill="FFFFFF"/>
        </w:rPr>
        <w:t>characteristics.</w:t>
      </w:r>
    </w:p>
    <w:p w14:paraId="1629C3D8" w14:textId="1D0E7427" w:rsidR="0017642A" w:rsidRDefault="0017642A" w:rsidP="0017642A">
      <w:pPr>
        <w:autoSpaceDE w:val="0"/>
        <w:autoSpaceDN w:val="0"/>
        <w:adjustRightInd w:val="0"/>
        <w:spacing w:after="0" w:line="360" w:lineRule="auto"/>
        <w:jc w:val="lowKashida"/>
        <w:rPr>
          <w:rFonts w:cstheme="majorBidi"/>
          <w:shd w:val="clear" w:color="auto" w:fill="FFFFFF"/>
        </w:rPr>
      </w:pPr>
      <w:r w:rsidRPr="0017642A">
        <w:rPr>
          <w:rFonts w:cstheme="majorBidi"/>
          <w:b/>
          <w:bCs/>
          <w:shd w:val="clear" w:color="auto" w:fill="FFFFFF"/>
        </w:rPr>
        <w:t>KEYWORDS</w:t>
      </w:r>
      <w:r>
        <w:rPr>
          <w:rFonts w:cstheme="majorBidi"/>
          <w:b/>
          <w:bCs/>
          <w:shd w:val="clear" w:color="auto" w:fill="FFFFFF"/>
        </w:rPr>
        <w:t xml:space="preserve">: </w:t>
      </w:r>
      <w:r w:rsidRPr="0017642A">
        <w:rPr>
          <w:rFonts w:cstheme="majorBidi"/>
          <w:shd w:val="clear" w:color="auto" w:fill="FFFFFF"/>
        </w:rPr>
        <w:t>bladder cancer, machine learning, predictive models</w:t>
      </w:r>
    </w:p>
    <w:p w14:paraId="641F3A5A" w14:textId="77777777" w:rsidR="0017642A" w:rsidRDefault="0017642A" w:rsidP="0017642A">
      <w:pPr>
        <w:autoSpaceDE w:val="0"/>
        <w:autoSpaceDN w:val="0"/>
        <w:adjustRightInd w:val="0"/>
        <w:spacing w:after="0" w:line="360" w:lineRule="auto"/>
        <w:rPr>
          <w:rFonts w:cstheme="majorBidi"/>
          <w:shd w:val="clear" w:color="auto" w:fill="FFFFFF"/>
        </w:rPr>
      </w:pPr>
    </w:p>
    <w:p w14:paraId="392AE27E" w14:textId="77777777" w:rsidR="0017642A" w:rsidRDefault="0017642A" w:rsidP="0017642A">
      <w:pPr>
        <w:autoSpaceDE w:val="0"/>
        <w:autoSpaceDN w:val="0"/>
        <w:adjustRightInd w:val="0"/>
        <w:spacing w:after="0" w:line="360" w:lineRule="auto"/>
        <w:rPr>
          <w:rFonts w:cstheme="majorBidi"/>
          <w:shd w:val="clear" w:color="auto" w:fill="FFFFFF"/>
        </w:rPr>
      </w:pPr>
    </w:p>
    <w:p w14:paraId="72B4E11D" w14:textId="7819267D" w:rsidR="002F3066" w:rsidRPr="0017642A" w:rsidRDefault="005E0B2E" w:rsidP="0017642A">
      <w:pPr>
        <w:autoSpaceDE w:val="0"/>
        <w:autoSpaceDN w:val="0"/>
        <w:adjustRightInd w:val="0"/>
        <w:spacing w:after="0" w:line="360" w:lineRule="auto"/>
        <w:rPr>
          <w:rFonts w:cstheme="majorBidi"/>
          <w:shd w:val="clear" w:color="auto" w:fill="FFFFFF"/>
        </w:rPr>
      </w:pPr>
      <w:r w:rsidRPr="005E0B2E">
        <w:rPr>
          <w:rFonts w:cstheme="majorBidi"/>
          <w:b/>
          <w:bCs/>
          <w:shd w:val="clear" w:color="auto" w:fill="FFFFFF"/>
        </w:rPr>
        <w:t>Biography</w:t>
      </w:r>
      <w:r w:rsidRPr="0017642A">
        <w:rPr>
          <w:rFonts w:cstheme="majorBidi"/>
          <w:shd w:val="clear" w:color="auto" w:fill="FFFFFF"/>
        </w:rPr>
        <w:t>:</w:t>
      </w:r>
    </w:p>
    <w:p w14:paraId="11036CC0" w14:textId="67F217DF" w:rsidR="0079110F" w:rsidRPr="00841165" w:rsidRDefault="005E0B2E" w:rsidP="001171FC">
      <w:pPr>
        <w:spacing w:line="360" w:lineRule="auto"/>
        <w:jc w:val="lowKashida"/>
        <w:rPr>
          <w:rFonts w:cstheme="majorBidi"/>
          <w:shd w:val="clear" w:color="auto" w:fill="FFFFFF"/>
        </w:rPr>
      </w:pPr>
      <w:r w:rsidRPr="00841165">
        <w:rPr>
          <w:rFonts w:cstheme="majorBidi"/>
          <w:shd w:val="clear" w:color="auto" w:fill="FFFFFF"/>
        </w:rPr>
        <w:t>I am</w:t>
      </w:r>
      <w:r w:rsidR="0017642A" w:rsidRPr="00841165">
        <w:rPr>
          <w:rFonts w:cstheme="majorBidi"/>
          <w:shd w:val="clear" w:color="auto" w:fill="FFFFFF"/>
        </w:rPr>
        <w:t xml:space="preserve"> urologist</w:t>
      </w:r>
      <w:r w:rsidRPr="00841165">
        <w:rPr>
          <w:rFonts w:cstheme="majorBidi"/>
          <w:shd w:val="clear" w:color="auto" w:fill="FFFFFF"/>
        </w:rPr>
        <w:t xml:space="preserve">, </w:t>
      </w:r>
      <w:r w:rsidR="0017642A" w:rsidRPr="00841165">
        <w:rPr>
          <w:rFonts w:cstheme="majorBidi"/>
          <w:shd w:val="clear" w:color="auto" w:fill="FFFFFF"/>
        </w:rPr>
        <w:t xml:space="preserve">assistant professor </w:t>
      </w:r>
      <w:r w:rsidRPr="00841165">
        <w:rPr>
          <w:rFonts w:cstheme="majorBidi"/>
          <w:shd w:val="clear" w:color="auto" w:fill="FFFFFF"/>
        </w:rPr>
        <w:t xml:space="preserve">of </w:t>
      </w:r>
      <w:r w:rsidRPr="00841165">
        <w:rPr>
          <w:shd w:val="clear" w:color="auto" w:fill="FFFFFF"/>
        </w:rPr>
        <w:t>Urology and Nephrology Research</w:t>
      </w:r>
      <w:r w:rsidRPr="00841165">
        <w:rPr>
          <w:shd w:val="clear" w:color="auto" w:fill="FFFFFF"/>
        </w:rPr>
        <w:t xml:space="preserve"> Center,</w:t>
      </w:r>
      <w:r w:rsidRPr="00841165">
        <w:rPr>
          <w:rFonts w:cstheme="majorBidi"/>
          <w:shd w:val="clear" w:color="auto" w:fill="FFFFFF"/>
        </w:rPr>
        <w:t xml:space="preserve"> Shahid Beheshti University of Medical Sciences. </w:t>
      </w:r>
      <w:r w:rsidR="00D652FA" w:rsidRPr="00841165">
        <w:rPr>
          <w:shd w:val="clear" w:color="auto" w:fill="FFFFFF"/>
        </w:rPr>
        <w:t xml:space="preserve">The most important idea that I believe in the field </w:t>
      </w:r>
      <w:r w:rsidR="00855CD4" w:rsidRPr="00841165">
        <w:rPr>
          <w:shd w:val="clear" w:color="auto" w:fill="FFFFFF"/>
        </w:rPr>
        <w:t xml:space="preserve">of </w:t>
      </w:r>
      <w:r w:rsidR="00855CD4" w:rsidRPr="00841165">
        <w:rPr>
          <w:shd w:val="clear" w:color="auto" w:fill="FFFFFF"/>
        </w:rPr>
        <w:t xml:space="preserve">medical </w:t>
      </w:r>
      <w:r w:rsidR="00855CD4" w:rsidRPr="00841165">
        <w:rPr>
          <w:shd w:val="clear" w:color="auto" w:fill="FFFFFF"/>
        </w:rPr>
        <w:t xml:space="preserve">treatment </w:t>
      </w:r>
      <w:r w:rsidR="00D652FA" w:rsidRPr="00841165">
        <w:rPr>
          <w:shd w:val="clear" w:color="auto" w:fill="FFFFFF"/>
        </w:rPr>
        <w:t xml:space="preserve">is that </w:t>
      </w:r>
      <w:r w:rsidR="00855CD4" w:rsidRPr="00841165">
        <w:rPr>
          <w:shd w:val="clear" w:color="auto" w:fill="FFFFFF"/>
        </w:rPr>
        <w:t>“</w:t>
      </w:r>
      <w:r w:rsidR="00D652FA" w:rsidRPr="00841165">
        <w:rPr>
          <w:shd w:val="clear" w:color="auto" w:fill="FFFFFF"/>
        </w:rPr>
        <w:t>prevention is better than cure</w:t>
      </w:r>
      <w:r w:rsidR="00855CD4" w:rsidRPr="00841165">
        <w:rPr>
          <w:shd w:val="clear" w:color="auto" w:fill="FFFFFF"/>
        </w:rPr>
        <w:t>”</w:t>
      </w:r>
      <w:r w:rsidR="00D652FA" w:rsidRPr="00841165">
        <w:rPr>
          <w:shd w:val="clear" w:color="auto" w:fill="FFFFFF"/>
        </w:rPr>
        <w:t>.</w:t>
      </w:r>
      <w:r w:rsidR="00855CD4" w:rsidRPr="00841165">
        <w:rPr>
          <w:shd w:val="clear" w:color="auto" w:fill="FFFFFF"/>
        </w:rPr>
        <w:t xml:space="preserve"> </w:t>
      </w:r>
      <w:r w:rsidR="00D652FA" w:rsidRPr="00D652FA">
        <w:rPr>
          <w:shd w:val="clear" w:color="auto" w:fill="FFFFFF"/>
        </w:rPr>
        <w:t xml:space="preserve">In this regard, I am </w:t>
      </w:r>
      <w:r w:rsidR="00485B34" w:rsidRPr="00841165">
        <w:rPr>
          <w:shd w:val="clear" w:color="auto" w:fill="FFFFFF"/>
        </w:rPr>
        <w:t>head</w:t>
      </w:r>
      <w:r w:rsidR="00855CD4" w:rsidRPr="00841165">
        <w:rPr>
          <w:shd w:val="clear" w:color="auto" w:fill="FFFFFF"/>
        </w:rPr>
        <w:t xml:space="preserve"> of Labbafinejad stone prevention clinic which is a tertiary referral </w:t>
      </w:r>
      <w:r w:rsidR="00485B34" w:rsidRPr="00841165">
        <w:rPr>
          <w:shd w:val="clear" w:color="auto" w:fill="FFFFFF"/>
        </w:rPr>
        <w:t xml:space="preserve">clinic in Tehran. </w:t>
      </w:r>
      <w:r w:rsidR="00D652FA" w:rsidRPr="00841165">
        <w:rPr>
          <w:shd w:val="clear" w:color="auto" w:fill="FFFFFF"/>
        </w:rPr>
        <w:t xml:space="preserve">It is clear that </w:t>
      </w:r>
      <w:r w:rsidR="00485B34" w:rsidRPr="00841165">
        <w:rPr>
          <w:shd w:val="clear" w:color="auto" w:fill="FFFFFF"/>
        </w:rPr>
        <w:t xml:space="preserve">there are many risk factors in development and progression of </w:t>
      </w:r>
      <w:r w:rsidR="00D652FA" w:rsidRPr="00841165">
        <w:rPr>
          <w:shd w:val="clear" w:color="auto" w:fill="FFFFFF"/>
        </w:rPr>
        <w:t>all types of cancers</w:t>
      </w:r>
      <w:r w:rsidR="00485B34" w:rsidRPr="00841165">
        <w:rPr>
          <w:shd w:val="clear" w:color="auto" w:fill="FFFFFF"/>
        </w:rPr>
        <w:t xml:space="preserve">. </w:t>
      </w:r>
      <w:r w:rsidR="00D020D7" w:rsidRPr="00841165">
        <w:rPr>
          <w:shd w:val="clear" w:color="auto" w:fill="FFFFFF"/>
        </w:rPr>
        <w:t>Although, i</w:t>
      </w:r>
      <w:r w:rsidR="00485B34" w:rsidRPr="00841165">
        <w:rPr>
          <w:shd w:val="clear" w:color="auto" w:fill="FFFFFF"/>
        </w:rPr>
        <w:t>dentifying and expanding advanced treatments</w:t>
      </w:r>
      <w:r w:rsidR="00D020D7" w:rsidRPr="00841165">
        <w:rPr>
          <w:shd w:val="clear" w:color="auto" w:fill="FFFFFF"/>
        </w:rPr>
        <w:t xml:space="preserve"> modalities</w:t>
      </w:r>
      <w:r w:rsidR="00485B34" w:rsidRPr="00841165">
        <w:rPr>
          <w:shd w:val="clear" w:color="auto" w:fill="FFFFFF"/>
        </w:rPr>
        <w:t xml:space="preserve"> in various surgical and non-surgical</w:t>
      </w:r>
      <w:r w:rsidR="00841165">
        <w:rPr>
          <w:shd w:val="clear" w:color="auto" w:fill="FFFFFF"/>
        </w:rPr>
        <w:t xml:space="preserve"> 9Chemotherapy, radiotherapy, …)</w:t>
      </w:r>
      <w:r w:rsidR="00485B34" w:rsidRPr="00841165">
        <w:rPr>
          <w:shd w:val="clear" w:color="auto" w:fill="FFFFFF"/>
        </w:rPr>
        <w:t xml:space="preserve"> </w:t>
      </w:r>
      <w:r w:rsidR="00D020D7" w:rsidRPr="00841165">
        <w:rPr>
          <w:shd w:val="clear" w:color="auto" w:fill="FFFFFF"/>
        </w:rPr>
        <w:t>approaches</w:t>
      </w:r>
      <w:r w:rsidR="00485B34" w:rsidRPr="00841165">
        <w:rPr>
          <w:shd w:val="clear" w:color="auto" w:fill="FFFFFF"/>
        </w:rPr>
        <w:t xml:space="preserve"> is necessary</w:t>
      </w:r>
      <w:r w:rsidR="00D020D7" w:rsidRPr="00841165">
        <w:rPr>
          <w:shd w:val="clear" w:color="auto" w:fill="FFFFFF"/>
        </w:rPr>
        <w:t xml:space="preserve">, </w:t>
      </w:r>
      <w:r w:rsidR="00D020D7" w:rsidRPr="00841165">
        <w:rPr>
          <w:shd w:val="clear" w:color="auto" w:fill="FFFFFF"/>
        </w:rPr>
        <w:t xml:space="preserve">it does not eliminate the need to identify various environmental and individual risk factors </w:t>
      </w:r>
      <w:r w:rsidR="00D020D7" w:rsidRPr="00841165">
        <w:rPr>
          <w:shd w:val="clear" w:color="auto" w:fill="FFFFFF"/>
        </w:rPr>
        <w:t xml:space="preserve">which contribute in development, progression or even response to </w:t>
      </w:r>
      <w:r w:rsidR="007635B0" w:rsidRPr="00841165">
        <w:rPr>
          <w:shd w:val="clear" w:color="auto" w:fill="FFFFFF"/>
        </w:rPr>
        <w:t xml:space="preserve">above-mentioned approaches. </w:t>
      </w:r>
      <w:r w:rsidR="007635B0" w:rsidRPr="00841165">
        <w:rPr>
          <w:shd w:val="clear" w:color="auto" w:fill="FFFFFF"/>
        </w:rPr>
        <w:t xml:space="preserve">In this regard, we conducted </w:t>
      </w:r>
      <w:r w:rsidR="007635B0" w:rsidRPr="00841165">
        <w:rPr>
          <w:shd w:val="clear" w:color="auto" w:fill="FFFFFF"/>
        </w:rPr>
        <w:t>a</w:t>
      </w:r>
      <w:r w:rsidR="007635B0" w:rsidRPr="00841165">
        <w:rPr>
          <w:shd w:val="clear" w:color="auto" w:fill="FFFFFF"/>
        </w:rPr>
        <w:t xml:space="preserve"> study on bladder cance</w:t>
      </w:r>
      <w:r w:rsidR="007635B0" w:rsidRPr="00841165">
        <w:rPr>
          <w:shd w:val="clear" w:color="auto" w:fill="FFFFFF"/>
        </w:rPr>
        <w:t xml:space="preserve">r which contributing many factors such as </w:t>
      </w:r>
      <w:r w:rsidR="00D020D7" w:rsidRPr="00841165">
        <w:rPr>
          <w:shd w:val="clear" w:color="auto" w:fill="FFFFFF"/>
        </w:rPr>
        <w:t xml:space="preserve">job, diet, </w:t>
      </w:r>
      <w:r w:rsidR="007635B0" w:rsidRPr="00841165">
        <w:rPr>
          <w:shd w:val="clear" w:color="auto" w:fill="FFFFFF"/>
        </w:rPr>
        <w:t>medical history</w:t>
      </w:r>
      <w:r w:rsidR="00D020D7" w:rsidRPr="00841165">
        <w:rPr>
          <w:shd w:val="clear" w:color="auto" w:fill="FFFFFF"/>
        </w:rPr>
        <w:t>, etc.</w:t>
      </w:r>
      <w:r w:rsidR="00485B34" w:rsidRPr="00841165">
        <w:rPr>
          <w:shd w:val="clear" w:color="auto" w:fill="FFFFFF"/>
        </w:rPr>
        <w:t xml:space="preserve"> </w:t>
      </w:r>
      <w:r w:rsidR="007635B0" w:rsidRPr="00841165">
        <w:rPr>
          <w:shd w:val="clear" w:color="auto" w:fill="FFFFFF"/>
        </w:rPr>
        <w:t xml:space="preserve">We </w:t>
      </w:r>
      <w:r w:rsidR="007635B0" w:rsidRPr="00841165">
        <w:rPr>
          <w:shd w:val="clear" w:color="auto" w:fill="FFFFFF"/>
        </w:rPr>
        <w:t>have built this model after years of experience in research, evaluation, teaching, and administration both in hospital and educational institutions.</w:t>
      </w:r>
      <w:r w:rsidR="007635B0" w:rsidRPr="00841165">
        <w:rPr>
          <w:shd w:val="clear" w:color="auto" w:fill="FFFFFF"/>
        </w:rPr>
        <w:t xml:space="preserve"> </w:t>
      </w:r>
      <w:r w:rsidR="007635B0" w:rsidRPr="00841165">
        <w:rPr>
          <w:shd w:val="clear" w:color="auto" w:fill="FFFFFF"/>
        </w:rPr>
        <w:t xml:space="preserve">I hope that identifying </w:t>
      </w:r>
      <w:r w:rsidR="007635B0" w:rsidRPr="00841165">
        <w:rPr>
          <w:shd w:val="clear" w:color="auto" w:fill="FFFFFF"/>
        </w:rPr>
        <w:t xml:space="preserve">the cancers </w:t>
      </w:r>
      <w:r w:rsidR="007635B0" w:rsidRPr="00841165">
        <w:rPr>
          <w:shd w:val="clear" w:color="auto" w:fill="FFFFFF"/>
        </w:rPr>
        <w:t>risk factors</w:t>
      </w:r>
      <w:r w:rsidR="007635B0" w:rsidRPr="00841165">
        <w:rPr>
          <w:shd w:val="clear" w:color="auto" w:fill="FFFFFF"/>
        </w:rPr>
        <w:t xml:space="preserve"> </w:t>
      </w:r>
      <w:r w:rsidR="0079110F" w:rsidRPr="00841165">
        <w:rPr>
          <w:shd w:val="clear" w:color="auto" w:fill="FFFFFF"/>
        </w:rPr>
        <w:t xml:space="preserve">could </w:t>
      </w:r>
      <w:r w:rsidR="0079110F" w:rsidRPr="00841165">
        <w:rPr>
          <w:rFonts w:cstheme="majorBidi"/>
          <w:shd w:val="clear" w:color="auto" w:fill="FFFFFF"/>
        </w:rPr>
        <w:t>create</w:t>
      </w:r>
      <w:r w:rsidR="0079110F" w:rsidRPr="00841165">
        <w:rPr>
          <w:rFonts w:cstheme="majorBidi"/>
          <w:shd w:val="clear" w:color="auto" w:fill="FFFFFF"/>
        </w:rPr>
        <w:t xml:space="preserve"> new pathways for improving healthcare. </w:t>
      </w:r>
    </w:p>
    <w:p w14:paraId="65FA8B8F" w14:textId="77777777" w:rsidR="005E0B2E" w:rsidRPr="0069751F" w:rsidRDefault="005E0B2E" w:rsidP="0069751F">
      <w:pPr>
        <w:rPr>
          <w:rFonts w:ascii="Cambria" w:hAnsi="Cambria"/>
        </w:rPr>
      </w:pPr>
    </w:p>
    <w:sectPr w:rsidR="005E0B2E" w:rsidRPr="0069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8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6F"/>
    <w:rsid w:val="001171FC"/>
    <w:rsid w:val="0017642A"/>
    <w:rsid w:val="002F3066"/>
    <w:rsid w:val="00482E92"/>
    <w:rsid w:val="00485B34"/>
    <w:rsid w:val="005C4B14"/>
    <w:rsid w:val="005E0B2E"/>
    <w:rsid w:val="0069751F"/>
    <w:rsid w:val="007635B0"/>
    <w:rsid w:val="00770E25"/>
    <w:rsid w:val="0079110F"/>
    <w:rsid w:val="00841165"/>
    <w:rsid w:val="00855CD4"/>
    <w:rsid w:val="0093336F"/>
    <w:rsid w:val="00B03C8F"/>
    <w:rsid w:val="00D020D7"/>
    <w:rsid w:val="00D652FA"/>
    <w:rsid w:val="00E2123C"/>
    <w:rsid w:val="00E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2787"/>
  <w15:docId w15:val="{610EBAF2-8BCC-4192-A741-D5C7CA5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42A"/>
    <w:rPr>
      <w:color w:val="605E5C"/>
      <w:shd w:val="clear" w:color="auto" w:fill="E1DFDD"/>
    </w:rPr>
  </w:style>
  <w:style w:type="character" w:customStyle="1" w:styleId="A6">
    <w:name w:val="A6"/>
    <w:uiPriority w:val="99"/>
    <w:rsid w:val="005E0B2E"/>
    <w:rPr>
      <w:rFonts w:cs="Aparajita"/>
      <w:color w:val="221E1F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5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2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6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herim@sbm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eri233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UNRC</cp:lastModifiedBy>
  <cp:revision>8</cp:revision>
  <dcterms:created xsi:type="dcterms:W3CDTF">2023-08-29T09:38:00Z</dcterms:created>
  <dcterms:modified xsi:type="dcterms:W3CDTF">2023-08-29T11:00:00Z</dcterms:modified>
</cp:coreProperties>
</file>