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7E65" w14:textId="6D47854F" w:rsidR="00C4707D" w:rsidRPr="00FF41BD" w:rsidRDefault="00C4707D" w:rsidP="00C4707D">
      <w:pPr>
        <w:spacing w:line="480" w:lineRule="auto"/>
        <w:jc w:val="center"/>
        <w:rPr>
          <w:rFonts w:asciiTheme="minorBidi" w:hAnsiTheme="minorBidi"/>
          <w:b/>
          <w:bCs/>
          <w:sz w:val="24"/>
          <w:szCs w:val="24"/>
          <w:lang w:eastAsia="ja-JP"/>
        </w:rPr>
      </w:pPr>
      <w:bookmarkStart w:id="0" w:name="_Hlk141103381"/>
      <w:bookmarkEnd w:id="0"/>
      <w:r w:rsidRPr="00FF41BD">
        <w:rPr>
          <w:rFonts w:asciiTheme="minorBidi" w:hAnsiTheme="minorBidi"/>
          <w:b/>
          <w:bCs/>
          <w:sz w:val="24"/>
          <w:szCs w:val="24"/>
          <w:lang w:eastAsia="ja-JP"/>
        </w:rPr>
        <w:t>Title: The hidden struggles: Exploring stress, anxiety, and depression on cancer caregivers’ quality of life in Kuwait: Cross-sectional.</w:t>
      </w:r>
    </w:p>
    <w:p w14:paraId="5F5B99DB" w14:textId="77777777" w:rsidR="00C4707D" w:rsidRPr="00FF41BD" w:rsidRDefault="00C4707D" w:rsidP="00C4707D">
      <w:pPr>
        <w:pStyle w:val="Default"/>
        <w:jc w:val="center"/>
        <w:rPr>
          <w:rFonts w:asciiTheme="minorBidi" w:hAnsiTheme="minorBidi" w:cstheme="minorBidi"/>
          <w:b/>
          <w:bCs/>
          <w:color w:val="auto"/>
        </w:rPr>
      </w:pPr>
    </w:p>
    <w:p w14:paraId="1A526585" w14:textId="65C36B88" w:rsidR="00C4707D" w:rsidRPr="00FF41BD" w:rsidRDefault="00C4707D" w:rsidP="00C4707D">
      <w:pPr>
        <w:spacing w:line="480" w:lineRule="auto"/>
        <w:jc w:val="center"/>
        <w:rPr>
          <w:rFonts w:asciiTheme="minorBidi" w:hAnsiTheme="minorBidi"/>
          <w:b/>
          <w:bCs/>
          <w:sz w:val="24"/>
          <w:szCs w:val="24"/>
        </w:rPr>
      </w:pPr>
      <w:r w:rsidRPr="00FF41BD">
        <w:rPr>
          <w:rFonts w:asciiTheme="minorBidi" w:hAnsiTheme="minorBidi"/>
          <w:b/>
          <w:bCs/>
          <w:sz w:val="24"/>
          <w:szCs w:val="24"/>
        </w:rPr>
        <w:t xml:space="preserve">Presenting speaker name: </w:t>
      </w:r>
      <w:r w:rsidRPr="00FF41BD">
        <w:rPr>
          <w:rFonts w:asciiTheme="minorBidi" w:hAnsiTheme="minorBidi"/>
          <w:b/>
          <w:bCs/>
          <w:sz w:val="24"/>
          <w:szCs w:val="24"/>
          <w:lang w:eastAsia="ja-JP"/>
        </w:rPr>
        <w:t xml:space="preserve">Hamad </w:t>
      </w:r>
      <w:r w:rsidR="00CB1254" w:rsidRPr="00FF41BD">
        <w:rPr>
          <w:rFonts w:asciiTheme="minorBidi" w:hAnsiTheme="minorBidi"/>
          <w:b/>
          <w:bCs/>
          <w:sz w:val="24"/>
          <w:szCs w:val="24"/>
          <w:lang w:eastAsia="ja-JP"/>
        </w:rPr>
        <w:t xml:space="preserve">Habeeb </w:t>
      </w:r>
      <w:proofErr w:type="spellStart"/>
      <w:r w:rsidRPr="00FF41BD">
        <w:rPr>
          <w:rFonts w:asciiTheme="minorBidi" w:hAnsiTheme="minorBidi"/>
          <w:b/>
          <w:bCs/>
          <w:sz w:val="24"/>
          <w:szCs w:val="24"/>
          <w:lang w:eastAsia="ja-JP"/>
        </w:rPr>
        <w:t>Alham</w:t>
      </w:r>
      <w:proofErr w:type="spellEnd"/>
      <w:r w:rsidRPr="00FF41BD">
        <w:rPr>
          <w:rFonts w:asciiTheme="minorBidi" w:hAnsiTheme="minorBidi"/>
          <w:b/>
          <w:bCs/>
          <w:sz w:val="24"/>
          <w:szCs w:val="24"/>
          <w:lang w:val="en-GB" w:eastAsia="ja-JP"/>
        </w:rPr>
        <w:t>a</w:t>
      </w:r>
      <w:r w:rsidRPr="00FF41BD">
        <w:rPr>
          <w:rFonts w:asciiTheme="minorBidi" w:hAnsiTheme="minorBidi"/>
          <w:b/>
          <w:bCs/>
          <w:sz w:val="24"/>
          <w:szCs w:val="24"/>
          <w:lang w:eastAsia="ja-JP"/>
        </w:rPr>
        <w:t>d, PhD</w:t>
      </w:r>
    </w:p>
    <w:p w14:paraId="00FD1ED4" w14:textId="675B68EB" w:rsidR="00C4707D" w:rsidRPr="00FF41BD" w:rsidRDefault="00C4707D" w:rsidP="00C4707D">
      <w:pPr>
        <w:spacing w:line="480" w:lineRule="auto"/>
        <w:jc w:val="center"/>
        <w:rPr>
          <w:rFonts w:asciiTheme="minorBidi" w:hAnsiTheme="minorBidi"/>
          <w:b/>
          <w:bCs/>
          <w:sz w:val="24"/>
          <w:szCs w:val="24"/>
        </w:rPr>
      </w:pPr>
      <w:r w:rsidRPr="00FF41BD">
        <w:rPr>
          <w:rFonts w:asciiTheme="minorBidi" w:hAnsiTheme="minorBidi"/>
          <w:b/>
          <w:bCs/>
          <w:sz w:val="24"/>
          <w:szCs w:val="24"/>
        </w:rPr>
        <w:t xml:space="preserve">Department of occupational therapy, College of Health Sciences and Rehabilitation, Kuwait </w:t>
      </w:r>
      <w:r w:rsidR="00CB1254" w:rsidRPr="00FF41BD">
        <w:rPr>
          <w:rFonts w:asciiTheme="minorBidi" w:hAnsiTheme="minorBidi"/>
          <w:b/>
          <w:bCs/>
          <w:sz w:val="24"/>
          <w:szCs w:val="24"/>
        </w:rPr>
        <w:t>University</w:t>
      </w:r>
      <w:r w:rsidRPr="00FF41BD">
        <w:rPr>
          <w:rFonts w:asciiTheme="minorBidi" w:hAnsiTheme="minorBidi"/>
          <w:b/>
          <w:bCs/>
          <w:sz w:val="24"/>
          <w:szCs w:val="24"/>
        </w:rPr>
        <w:t>, Kuwait.</w:t>
      </w:r>
    </w:p>
    <w:p w14:paraId="6248E436" w14:textId="20C3E461" w:rsidR="00C4707D" w:rsidRPr="00FF41BD" w:rsidRDefault="00C4707D" w:rsidP="00C4707D">
      <w:pPr>
        <w:spacing w:line="480" w:lineRule="auto"/>
        <w:jc w:val="center"/>
        <w:rPr>
          <w:rFonts w:asciiTheme="minorBidi" w:hAnsiTheme="minorBidi"/>
          <w:b/>
          <w:bCs/>
          <w:sz w:val="24"/>
          <w:szCs w:val="24"/>
          <w:lang w:eastAsia="ja-JP"/>
        </w:rPr>
      </w:pPr>
      <w:r w:rsidRPr="00FF41BD">
        <w:rPr>
          <w:rFonts w:asciiTheme="minorBidi" w:hAnsiTheme="minorBidi"/>
          <w:b/>
          <w:bCs/>
          <w:sz w:val="24"/>
          <w:szCs w:val="24"/>
        </w:rPr>
        <w:t xml:space="preserve">Co-authors: </w:t>
      </w:r>
      <w:r w:rsidR="000902CD" w:rsidRPr="00FF41BD">
        <w:rPr>
          <w:rFonts w:asciiTheme="minorBidi" w:hAnsiTheme="minorBidi"/>
          <w:b/>
          <w:bCs/>
          <w:sz w:val="24"/>
          <w:szCs w:val="24"/>
          <w:lang w:eastAsia="ja-JP"/>
        </w:rPr>
        <w:t xml:space="preserve">Haya Shabakoh, </w:t>
      </w:r>
      <w:r w:rsidRPr="00FF41BD">
        <w:rPr>
          <w:rFonts w:asciiTheme="minorBidi" w:hAnsiTheme="minorBidi"/>
          <w:b/>
          <w:bCs/>
          <w:sz w:val="24"/>
          <w:szCs w:val="24"/>
          <w:lang w:eastAsia="ja-JP"/>
        </w:rPr>
        <w:t>Arwa Alshammari,</w:t>
      </w:r>
      <w:r w:rsidRPr="00FF41BD">
        <w:rPr>
          <w:rFonts w:asciiTheme="minorBidi" w:hAnsiTheme="minorBidi"/>
          <w:b/>
          <w:bCs/>
          <w:sz w:val="24"/>
          <w:szCs w:val="24"/>
        </w:rPr>
        <w:t xml:space="preserve"> </w:t>
      </w:r>
      <w:proofErr w:type="spellStart"/>
      <w:r w:rsidR="000902CD" w:rsidRPr="00FF41BD">
        <w:rPr>
          <w:rFonts w:asciiTheme="minorBidi" w:hAnsiTheme="minorBidi"/>
          <w:b/>
          <w:bCs/>
          <w:sz w:val="24"/>
          <w:szCs w:val="24"/>
          <w:lang w:eastAsia="ja-JP"/>
        </w:rPr>
        <w:t>Ghalyiah</w:t>
      </w:r>
      <w:proofErr w:type="spellEnd"/>
      <w:r w:rsidR="000902CD" w:rsidRPr="00FF41BD">
        <w:rPr>
          <w:rFonts w:asciiTheme="minorBidi" w:hAnsiTheme="minorBidi"/>
          <w:b/>
          <w:bCs/>
          <w:sz w:val="24"/>
          <w:szCs w:val="24"/>
          <w:lang w:eastAsia="ja-JP"/>
        </w:rPr>
        <w:t xml:space="preserve"> Aljubairi, </w:t>
      </w:r>
      <w:r w:rsidRPr="00FF41BD">
        <w:rPr>
          <w:rFonts w:asciiTheme="minorBidi" w:hAnsiTheme="minorBidi"/>
          <w:b/>
          <w:bCs/>
          <w:sz w:val="24"/>
          <w:szCs w:val="24"/>
          <w:lang w:eastAsia="ja-JP"/>
        </w:rPr>
        <w:t>Esraa Alenezi,</w:t>
      </w:r>
      <w:r w:rsidR="000902CD" w:rsidRPr="00FF41BD">
        <w:rPr>
          <w:rFonts w:asciiTheme="minorBidi" w:hAnsiTheme="minorBidi"/>
          <w:b/>
          <w:bCs/>
          <w:sz w:val="24"/>
          <w:szCs w:val="24"/>
          <w:lang w:eastAsia="ja-JP"/>
        </w:rPr>
        <w:t xml:space="preserve"> </w:t>
      </w:r>
      <w:r w:rsidRPr="00FF41BD">
        <w:rPr>
          <w:rFonts w:asciiTheme="minorBidi" w:hAnsiTheme="minorBidi"/>
          <w:b/>
          <w:bCs/>
          <w:sz w:val="24"/>
          <w:szCs w:val="24"/>
          <w:lang w:eastAsia="ja-JP"/>
        </w:rPr>
        <w:t>Salma Almutairi.</w:t>
      </w:r>
    </w:p>
    <w:p w14:paraId="4C1AF8EB" w14:textId="77777777" w:rsidR="00C4707D" w:rsidRPr="00FF41BD" w:rsidRDefault="00C4707D" w:rsidP="00C4707D">
      <w:pPr>
        <w:spacing w:line="480" w:lineRule="auto"/>
        <w:rPr>
          <w:rFonts w:asciiTheme="minorBidi" w:hAnsiTheme="minorBidi"/>
          <w:b/>
          <w:bCs/>
          <w:sz w:val="24"/>
          <w:szCs w:val="24"/>
        </w:rPr>
      </w:pPr>
      <w:r w:rsidRPr="00FF41BD">
        <w:rPr>
          <w:rFonts w:asciiTheme="minorBidi" w:hAnsiTheme="minorBidi"/>
          <w:b/>
          <w:bCs/>
          <w:sz w:val="24"/>
          <w:szCs w:val="24"/>
        </w:rPr>
        <w:t xml:space="preserve">Abstract </w:t>
      </w:r>
    </w:p>
    <w:p w14:paraId="41CC2D42" w14:textId="77777777" w:rsidR="00C4707D" w:rsidRPr="00FF41BD" w:rsidRDefault="00C4707D" w:rsidP="00C4707D">
      <w:pPr>
        <w:spacing w:line="480" w:lineRule="auto"/>
        <w:rPr>
          <w:rFonts w:asciiTheme="minorBidi" w:hAnsiTheme="minorBidi"/>
          <w:b/>
          <w:bCs/>
          <w:sz w:val="24"/>
          <w:szCs w:val="24"/>
        </w:rPr>
      </w:pPr>
      <w:r w:rsidRPr="00FF41BD">
        <w:rPr>
          <w:rFonts w:asciiTheme="minorBidi" w:hAnsiTheme="minorBidi"/>
          <w:b/>
          <w:bCs/>
          <w:sz w:val="24"/>
          <w:szCs w:val="24"/>
        </w:rPr>
        <w:t xml:space="preserve">Introduction: </w:t>
      </w:r>
    </w:p>
    <w:p w14:paraId="50F1074E" w14:textId="77777777" w:rsidR="00C4707D" w:rsidRPr="00FF41BD" w:rsidRDefault="00C4707D" w:rsidP="00C4707D">
      <w:pPr>
        <w:spacing w:line="480" w:lineRule="auto"/>
        <w:jc w:val="both"/>
        <w:rPr>
          <w:rFonts w:asciiTheme="minorBidi" w:hAnsiTheme="minorBidi"/>
          <w:sz w:val="24"/>
          <w:szCs w:val="24"/>
        </w:rPr>
      </w:pPr>
      <w:r w:rsidRPr="00FF41BD">
        <w:rPr>
          <w:rFonts w:asciiTheme="minorBidi" w:eastAsia="Times New Roman" w:hAnsiTheme="minorBidi"/>
          <w:sz w:val="24"/>
          <w:szCs w:val="24"/>
        </w:rPr>
        <w:t>Cancer is an illness that involves ongoing treatment and care and has negative consequences for patients and caregivers. A caregiver is someone who has a personal bond with a patient and serves him with unpaid assistance. The caregiving role can result in psychological burden and low quality of life (QoL). The purpose of this study was to explore the prevalence of stress, anxiety, and depression on cancer patients' and caregivers QoL.</w:t>
      </w:r>
    </w:p>
    <w:p w14:paraId="49B21C5E" w14:textId="35D8C7CC" w:rsidR="00C4707D" w:rsidRPr="00FF41BD" w:rsidRDefault="00C4707D" w:rsidP="00C4707D">
      <w:pPr>
        <w:spacing w:after="200" w:line="480" w:lineRule="auto"/>
        <w:rPr>
          <w:rFonts w:asciiTheme="minorBidi" w:eastAsiaTheme="minorHAnsi" w:hAnsiTheme="minorBidi"/>
          <w:b/>
          <w:bCs/>
          <w:sz w:val="24"/>
          <w:szCs w:val="24"/>
          <w:shd w:val="clear" w:color="auto" w:fill="FFFFFF"/>
        </w:rPr>
      </w:pPr>
      <w:r w:rsidRPr="00FF41BD">
        <w:rPr>
          <w:rFonts w:asciiTheme="minorBidi" w:eastAsiaTheme="minorHAnsi" w:hAnsiTheme="minorBidi"/>
          <w:b/>
          <w:bCs/>
          <w:sz w:val="24"/>
          <w:szCs w:val="24"/>
          <w:shd w:val="clear" w:color="auto" w:fill="FFFFFF"/>
        </w:rPr>
        <w:t>Method:</w:t>
      </w:r>
    </w:p>
    <w:p w14:paraId="50F7249A" w14:textId="77777777" w:rsidR="00C4707D" w:rsidRPr="00FF41BD" w:rsidRDefault="00C4707D" w:rsidP="00C4707D">
      <w:pPr>
        <w:spacing w:line="480" w:lineRule="auto"/>
        <w:jc w:val="both"/>
        <w:rPr>
          <w:rFonts w:asciiTheme="minorBidi" w:eastAsia="Times New Roman" w:hAnsiTheme="minorBidi"/>
          <w:sz w:val="24"/>
          <w:szCs w:val="24"/>
        </w:rPr>
      </w:pPr>
      <w:r w:rsidRPr="00FF41BD">
        <w:rPr>
          <w:rFonts w:asciiTheme="minorBidi" w:eastAsia="Times New Roman" w:hAnsiTheme="minorBidi"/>
          <w:sz w:val="24"/>
          <w:szCs w:val="24"/>
        </w:rPr>
        <w:t>This was a quantitative, cross-sectional study. A survey, including sociodemographic, the Depression, Anxiety, and Stress Scale (DASS-21), and the Medical Outcomes 36-item Short Form Health Survey (SF-36), was given to the participants. Descriptive statistics were used to analyze the survey. The chi-square and Mann-Whitney were performed to determine the significant differences and associations between the surveys’ components. The ethical approval number is 284.</w:t>
      </w:r>
    </w:p>
    <w:p w14:paraId="34441BB6" w14:textId="77777777" w:rsidR="00C4707D" w:rsidRPr="00FF41BD" w:rsidRDefault="00C4707D" w:rsidP="00C4707D">
      <w:pPr>
        <w:spacing w:line="480" w:lineRule="auto"/>
        <w:rPr>
          <w:rFonts w:asciiTheme="minorBidi" w:eastAsia="Times New Roman" w:hAnsiTheme="minorBidi"/>
          <w:sz w:val="24"/>
          <w:szCs w:val="24"/>
        </w:rPr>
      </w:pPr>
    </w:p>
    <w:p w14:paraId="33E7E0F2" w14:textId="5875AF3B" w:rsidR="00C4707D" w:rsidRPr="00FF41BD" w:rsidRDefault="00C4707D" w:rsidP="00C4707D">
      <w:pPr>
        <w:spacing w:line="480" w:lineRule="auto"/>
        <w:rPr>
          <w:rFonts w:asciiTheme="minorBidi" w:hAnsiTheme="minorBidi"/>
          <w:b/>
          <w:bCs/>
          <w:sz w:val="24"/>
          <w:szCs w:val="24"/>
        </w:rPr>
      </w:pPr>
      <w:r w:rsidRPr="00FF41BD">
        <w:rPr>
          <w:rFonts w:asciiTheme="minorBidi" w:hAnsiTheme="minorBidi"/>
          <w:b/>
          <w:bCs/>
          <w:sz w:val="24"/>
          <w:szCs w:val="24"/>
        </w:rPr>
        <w:lastRenderedPageBreak/>
        <w:t>Result:</w:t>
      </w:r>
    </w:p>
    <w:p w14:paraId="61AD76DC" w14:textId="77777777" w:rsidR="00C4707D" w:rsidRPr="00FF41BD" w:rsidRDefault="00C4707D" w:rsidP="00C4707D">
      <w:pPr>
        <w:spacing w:line="480" w:lineRule="auto"/>
        <w:jc w:val="both"/>
        <w:rPr>
          <w:rFonts w:asciiTheme="minorBidi" w:eastAsia="Times New Roman" w:hAnsiTheme="minorBidi"/>
          <w:sz w:val="24"/>
          <w:szCs w:val="24"/>
        </w:rPr>
      </w:pPr>
      <w:r w:rsidRPr="00FF41BD">
        <w:rPr>
          <w:rFonts w:asciiTheme="minorBidi" w:eastAsia="Times New Roman" w:hAnsiTheme="minorBidi"/>
          <w:sz w:val="24"/>
          <w:szCs w:val="24"/>
        </w:rPr>
        <w:t>The study included 201 caregivers (142 female and 59 male). According to DASS-21, the overall prevalence of anxiety, depression, and stress was found to be 57.6%, 52.7%, and 46.8%, respectively. The study found that females have anxiety 72.6% (n=85) more than males 27.3% (n=32) and using chemotherapy as a patient's treatment has the highest prevalence of anxiety (36.7%, n=43) and depression (40.1%, n=43) compared to other treatments. The SF-36 scales scores showed that the role limitation due to emotional problems scale scored the lowest (40.4643 ± 43.32057), followed by the energy/fatigue scale (47.91 ± 19.329). The association between DASS-21 and SF-36 showed that caregivers who have stress, anxiety, and depression had significant impairments in most SF-36 scales compared with those who don’t (P&lt;0.001) except in role limitations due to the physical health and physical functioning scales. In addition to pain and energy scales for anxiety.</w:t>
      </w:r>
    </w:p>
    <w:p w14:paraId="1394B879" w14:textId="77777777" w:rsidR="00C4707D" w:rsidRPr="00FF41BD" w:rsidRDefault="00C4707D" w:rsidP="00C4707D">
      <w:pPr>
        <w:spacing w:line="480" w:lineRule="auto"/>
        <w:rPr>
          <w:rFonts w:asciiTheme="minorBidi" w:hAnsiTheme="minorBidi"/>
          <w:b/>
          <w:bCs/>
          <w:sz w:val="24"/>
          <w:szCs w:val="24"/>
        </w:rPr>
      </w:pPr>
      <w:r w:rsidRPr="00FF41BD">
        <w:rPr>
          <w:rFonts w:asciiTheme="minorBidi" w:hAnsiTheme="minorBidi"/>
          <w:b/>
          <w:bCs/>
          <w:sz w:val="24"/>
          <w:szCs w:val="24"/>
        </w:rPr>
        <w:t>Conclusion:</w:t>
      </w:r>
    </w:p>
    <w:p w14:paraId="4B75A5B7" w14:textId="77777777" w:rsidR="00C4707D" w:rsidRPr="00FF41BD" w:rsidRDefault="00C4707D" w:rsidP="00C4707D">
      <w:pPr>
        <w:spacing w:line="480" w:lineRule="auto"/>
        <w:jc w:val="both"/>
        <w:rPr>
          <w:rFonts w:asciiTheme="minorBidi" w:eastAsia="Times New Roman" w:hAnsiTheme="minorBidi"/>
          <w:sz w:val="24"/>
          <w:szCs w:val="24"/>
        </w:rPr>
      </w:pPr>
      <w:r w:rsidRPr="00FF41BD">
        <w:rPr>
          <w:rFonts w:asciiTheme="minorBidi" w:eastAsia="Times New Roman" w:hAnsiTheme="minorBidi"/>
          <w:sz w:val="24"/>
          <w:szCs w:val="24"/>
        </w:rPr>
        <w:t>This study demonstrates that providing care for cancer patients has a negative influence on the mental health of caregivers, resulting in depression, anxiety, and stress, which will affect their QoL, due to caregiving requirements. Stakeholders and health care professionals should consider the issues facing caregivers while providing their services, not only for patients.</w:t>
      </w:r>
    </w:p>
    <w:p w14:paraId="28C1114A" w14:textId="35D04745" w:rsidR="00C4707D" w:rsidRPr="00FF41BD" w:rsidRDefault="00C4707D" w:rsidP="00C4707D">
      <w:pPr>
        <w:spacing w:line="480" w:lineRule="auto"/>
        <w:jc w:val="both"/>
        <w:textAlignment w:val="baseline"/>
        <w:rPr>
          <w:rFonts w:asciiTheme="minorBidi" w:eastAsia="Times New Roman" w:hAnsiTheme="minorBidi"/>
          <w:sz w:val="24"/>
          <w:szCs w:val="24"/>
        </w:rPr>
      </w:pPr>
      <w:r w:rsidRPr="00FF41BD">
        <w:rPr>
          <w:rFonts w:asciiTheme="minorBidi" w:hAnsiTheme="minorBidi"/>
          <w:b/>
          <w:bCs/>
          <w:kern w:val="24"/>
          <w:sz w:val="24"/>
          <w:szCs w:val="24"/>
          <w:lang w:val="en-GB"/>
        </w:rPr>
        <w:t>Key words:</w:t>
      </w:r>
      <w:r w:rsidRPr="00FF41BD">
        <w:rPr>
          <w:rFonts w:asciiTheme="minorBidi" w:eastAsia="Times New Roman" w:hAnsiTheme="minorBidi"/>
          <w:b/>
          <w:bCs/>
          <w:sz w:val="24"/>
          <w:szCs w:val="24"/>
        </w:rPr>
        <w:t xml:space="preserve"> </w:t>
      </w:r>
      <w:r w:rsidRPr="00FF41BD">
        <w:rPr>
          <w:rFonts w:asciiTheme="minorBidi" w:eastAsia="Times New Roman" w:hAnsiTheme="minorBidi"/>
          <w:sz w:val="24"/>
          <w:szCs w:val="24"/>
        </w:rPr>
        <w:t>Stress, Quality of life, psychological distress, burden</w:t>
      </w:r>
    </w:p>
    <w:p w14:paraId="61FC6176" w14:textId="2A33C914" w:rsidR="00C4707D" w:rsidRPr="00FF41BD" w:rsidRDefault="00C4707D">
      <w:pPr>
        <w:spacing w:after="160" w:line="259" w:lineRule="auto"/>
        <w:rPr>
          <w:rFonts w:asciiTheme="minorBidi" w:eastAsia="Times New Roman" w:hAnsiTheme="minorBidi"/>
          <w:sz w:val="24"/>
          <w:szCs w:val="24"/>
        </w:rPr>
      </w:pPr>
      <w:r w:rsidRPr="00FF41BD">
        <w:rPr>
          <w:rFonts w:asciiTheme="minorBidi" w:eastAsia="Times New Roman" w:hAnsiTheme="minorBidi"/>
          <w:sz w:val="24"/>
          <w:szCs w:val="24"/>
        </w:rPr>
        <w:br w:type="page"/>
      </w:r>
    </w:p>
    <w:p w14:paraId="1FB5DC9C" w14:textId="3A48564D" w:rsidR="00C4707D" w:rsidRPr="00FF41BD" w:rsidRDefault="00C4707D" w:rsidP="00C4707D">
      <w:pPr>
        <w:spacing w:line="480" w:lineRule="auto"/>
        <w:jc w:val="both"/>
        <w:textAlignment w:val="baseline"/>
        <w:rPr>
          <w:rFonts w:asciiTheme="minorBidi" w:hAnsiTheme="minorBidi"/>
          <w:b/>
          <w:bCs/>
          <w:sz w:val="24"/>
          <w:szCs w:val="24"/>
        </w:rPr>
      </w:pPr>
      <w:r w:rsidRPr="00FF41BD">
        <w:rPr>
          <w:rFonts w:asciiTheme="minorBidi" w:hAnsiTheme="minorBidi"/>
          <w:b/>
          <w:bCs/>
          <w:sz w:val="24"/>
          <w:szCs w:val="24"/>
        </w:rPr>
        <w:lastRenderedPageBreak/>
        <w:t>Biography:</w:t>
      </w:r>
    </w:p>
    <w:p w14:paraId="7BD339E5" w14:textId="76008319" w:rsidR="00887590" w:rsidRPr="00FF41BD" w:rsidRDefault="00887590" w:rsidP="00887590">
      <w:pPr>
        <w:shd w:val="clear" w:color="auto" w:fill="FFFFFF"/>
        <w:rPr>
          <w:rFonts w:asciiTheme="minorBidi" w:hAnsiTheme="minorBidi"/>
          <w:sz w:val="24"/>
          <w:szCs w:val="24"/>
          <w:shd w:val="clear" w:color="auto" w:fill="FFFFFF"/>
        </w:rPr>
      </w:pPr>
      <w:r w:rsidRPr="00FF41BD">
        <w:rPr>
          <w:rFonts w:asciiTheme="minorBidi" w:hAnsiTheme="minorBidi"/>
          <w:sz w:val="24"/>
          <w:szCs w:val="24"/>
          <w:shd w:val="clear" w:color="auto" w:fill="FFFFFF"/>
        </w:rPr>
        <w:t>Occupational Therapist with 2 years of working experience at the Physical &amp; Rehabilitation Hospital in the Ministry of Health of Kuwait.</w:t>
      </w:r>
    </w:p>
    <w:p w14:paraId="29E9E169" w14:textId="77777777" w:rsidR="00C4707D" w:rsidRPr="00FF41BD" w:rsidRDefault="00C4707D" w:rsidP="00C4707D">
      <w:pPr>
        <w:shd w:val="clear" w:color="auto" w:fill="FFFFFF"/>
        <w:rPr>
          <w:rFonts w:asciiTheme="minorBidi" w:hAnsiTheme="minorBidi"/>
          <w:sz w:val="24"/>
          <w:szCs w:val="24"/>
          <w:shd w:val="clear" w:color="auto" w:fill="FFFFFF"/>
        </w:rPr>
      </w:pPr>
    </w:p>
    <w:p w14:paraId="3F2FD4F8" w14:textId="1CFCD0FB" w:rsidR="00C4707D" w:rsidRPr="00FF41BD" w:rsidRDefault="00C4707D" w:rsidP="00C4707D">
      <w:pPr>
        <w:shd w:val="clear" w:color="auto" w:fill="FFFFFF"/>
        <w:rPr>
          <w:rFonts w:asciiTheme="minorBidi" w:hAnsiTheme="minorBidi"/>
          <w:sz w:val="24"/>
          <w:szCs w:val="24"/>
          <w:shd w:val="clear" w:color="auto" w:fill="FFFFFF"/>
        </w:rPr>
      </w:pPr>
      <w:r w:rsidRPr="00FF41BD">
        <w:rPr>
          <w:rFonts w:asciiTheme="minorBidi" w:hAnsiTheme="minorBidi"/>
          <w:sz w:val="24"/>
          <w:szCs w:val="24"/>
          <w:shd w:val="clear" w:color="auto" w:fill="FFFFFF"/>
        </w:rPr>
        <w:t>PhD.  Occupational Therapy- Glasgow Caledonian University</w:t>
      </w:r>
    </w:p>
    <w:p w14:paraId="694EF133" w14:textId="70A6653D" w:rsidR="00C4707D" w:rsidRPr="00FF41BD" w:rsidRDefault="00C4707D" w:rsidP="00C4707D">
      <w:pPr>
        <w:shd w:val="clear" w:color="auto" w:fill="FFFFFF"/>
        <w:rPr>
          <w:rFonts w:asciiTheme="minorBidi" w:hAnsiTheme="minorBidi"/>
          <w:sz w:val="24"/>
          <w:szCs w:val="24"/>
          <w:shd w:val="clear" w:color="auto" w:fill="FFFFFF"/>
        </w:rPr>
      </w:pPr>
      <w:r w:rsidRPr="00FF41BD">
        <w:rPr>
          <w:rFonts w:asciiTheme="minorBidi" w:hAnsiTheme="minorBidi"/>
          <w:sz w:val="24"/>
          <w:szCs w:val="24"/>
          <w:shd w:val="clear" w:color="auto" w:fill="FFFFFF"/>
        </w:rPr>
        <w:t>MSc. Occupational Therapy- Brunel University London</w:t>
      </w:r>
    </w:p>
    <w:p w14:paraId="3B04ADEF" w14:textId="52D7AB12" w:rsidR="00C4707D" w:rsidRPr="00FF41BD" w:rsidRDefault="00C4707D" w:rsidP="00C4707D">
      <w:pPr>
        <w:shd w:val="clear" w:color="auto" w:fill="FFFFFF"/>
        <w:rPr>
          <w:rFonts w:asciiTheme="minorBidi" w:hAnsiTheme="minorBidi"/>
          <w:sz w:val="24"/>
          <w:szCs w:val="24"/>
          <w:shd w:val="clear" w:color="auto" w:fill="FFFFFF"/>
        </w:rPr>
      </w:pPr>
      <w:r w:rsidRPr="00FF41BD">
        <w:rPr>
          <w:rFonts w:asciiTheme="minorBidi" w:hAnsiTheme="minorBidi"/>
          <w:sz w:val="24"/>
          <w:szCs w:val="24"/>
          <w:shd w:val="clear" w:color="auto" w:fill="FFFFFF"/>
        </w:rPr>
        <w:t>BSc. Occupational Therapy (Hons) – Kuwait University</w:t>
      </w:r>
    </w:p>
    <w:p w14:paraId="37E6E75C" w14:textId="77777777" w:rsidR="00887590" w:rsidRPr="00FF41BD" w:rsidRDefault="00887590" w:rsidP="00887590">
      <w:pPr>
        <w:shd w:val="clear" w:color="auto" w:fill="FFFFFF"/>
        <w:rPr>
          <w:rFonts w:asciiTheme="minorBidi" w:hAnsiTheme="minorBidi"/>
          <w:sz w:val="24"/>
          <w:szCs w:val="24"/>
          <w:shd w:val="clear" w:color="auto" w:fill="FFFFFF"/>
        </w:rPr>
      </w:pPr>
    </w:p>
    <w:p w14:paraId="04A2C97F" w14:textId="71F0A495" w:rsidR="00887590" w:rsidRPr="00FF41BD" w:rsidRDefault="00887590" w:rsidP="00887590">
      <w:pPr>
        <w:shd w:val="clear" w:color="auto" w:fill="FFFFFF"/>
        <w:rPr>
          <w:rFonts w:asciiTheme="minorBidi" w:hAnsiTheme="minorBidi"/>
          <w:sz w:val="24"/>
          <w:szCs w:val="24"/>
        </w:rPr>
      </w:pPr>
      <w:r w:rsidRPr="00FF41BD">
        <w:rPr>
          <w:rFonts w:asciiTheme="minorBidi" w:hAnsiTheme="minorBidi"/>
          <w:sz w:val="24"/>
          <w:szCs w:val="24"/>
          <w:shd w:val="clear" w:color="auto" w:fill="FFFFFF"/>
        </w:rPr>
        <w:t>Assistant Professor - </w:t>
      </w:r>
      <w:r w:rsidRPr="00FF41BD">
        <w:rPr>
          <w:rFonts w:asciiTheme="minorBidi" w:hAnsiTheme="minorBidi"/>
          <w:sz w:val="24"/>
          <w:szCs w:val="24"/>
        </w:rPr>
        <w:t>Occupational Therapy Department </w:t>
      </w:r>
    </w:p>
    <w:p w14:paraId="7418C795" w14:textId="77777777" w:rsidR="00887590" w:rsidRPr="00FF41BD" w:rsidRDefault="00887590" w:rsidP="00887590">
      <w:pPr>
        <w:shd w:val="clear" w:color="auto" w:fill="FFFFFF"/>
        <w:rPr>
          <w:rFonts w:asciiTheme="minorBidi" w:hAnsiTheme="minorBidi"/>
          <w:sz w:val="24"/>
          <w:szCs w:val="24"/>
        </w:rPr>
      </w:pPr>
      <w:r w:rsidRPr="00FF41BD">
        <w:rPr>
          <w:rFonts w:asciiTheme="minorBidi" w:hAnsiTheme="minorBidi"/>
          <w:sz w:val="24"/>
          <w:szCs w:val="24"/>
          <w:shd w:val="clear" w:color="auto" w:fill="FFFFFF"/>
        </w:rPr>
        <w:t>Faculty of Allied Health Sciences,</w:t>
      </w:r>
    </w:p>
    <w:p w14:paraId="75AD83AC" w14:textId="77777777" w:rsidR="00887590" w:rsidRPr="00FF41BD" w:rsidRDefault="00887590" w:rsidP="00887590">
      <w:pPr>
        <w:shd w:val="clear" w:color="auto" w:fill="FFFFFF"/>
        <w:rPr>
          <w:rFonts w:asciiTheme="minorBidi" w:hAnsiTheme="minorBidi"/>
          <w:sz w:val="24"/>
          <w:szCs w:val="24"/>
        </w:rPr>
      </w:pPr>
      <w:r w:rsidRPr="00FF41BD">
        <w:rPr>
          <w:rFonts w:asciiTheme="minorBidi" w:hAnsiTheme="minorBidi"/>
          <w:sz w:val="24"/>
          <w:szCs w:val="24"/>
        </w:rPr>
        <w:t>Health Science Center- Medical Campus</w:t>
      </w:r>
    </w:p>
    <w:p w14:paraId="1CA1456A" w14:textId="20A1D19A" w:rsidR="00887590" w:rsidRPr="00FF41BD" w:rsidRDefault="00887590" w:rsidP="00887590">
      <w:pPr>
        <w:shd w:val="clear" w:color="auto" w:fill="FFFFFF"/>
        <w:rPr>
          <w:rFonts w:asciiTheme="minorBidi" w:hAnsiTheme="minorBidi"/>
          <w:sz w:val="24"/>
          <w:szCs w:val="24"/>
        </w:rPr>
      </w:pPr>
      <w:r w:rsidRPr="00FF41BD">
        <w:rPr>
          <w:rFonts w:asciiTheme="minorBidi" w:hAnsiTheme="minorBidi"/>
          <w:sz w:val="24"/>
          <w:szCs w:val="24"/>
          <w:shd w:val="clear" w:color="auto" w:fill="FFFFFF"/>
        </w:rPr>
        <w:t>Kuwait University</w:t>
      </w:r>
    </w:p>
    <w:p w14:paraId="306B82DB" w14:textId="77777777" w:rsidR="00887590" w:rsidRPr="00FF41BD" w:rsidRDefault="00887590" w:rsidP="00C4707D">
      <w:pPr>
        <w:spacing w:line="480" w:lineRule="auto"/>
        <w:jc w:val="both"/>
        <w:textAlignment w:val="baseline"/>
        <w:rPr>
          <w:rFonts w:asciiTheme="minorBidi" w:hAnsiTheme="minorBidi"/>
          <w:sz w:val="24"/>
          <w:szCs w:val="24"/>
          <w:shd w:val="clear" w:color="auto" w:fill="FFFFFF"/>
        </w:rPr>
      </w:pPr>
    </w:p>
    <w:p w14:paraId="3130F6EB" w14:textId="502A1286" w:rsidR="00C4707D" w:rsidRPr="00FF41BD" w:rsidRDefault="00880F4D" w:rsidP="00C4707D">
      <w:pPr>
        <w:spacing w:line="480" w:lineRule="auto"/>
        <w:jc w:val="both"/>
        <w:textAlignment w:val="baseline"/>
        <w:rPr>
          <w:rFonts w:asciiTheme="minorBidi" w:hAnsiTheme="minorBidi"/>
          <w:sz w:val="24"/>
          <w:szCs w:val="24"/>
        </w:rPr>
      </w:pPr>
      <w:r w:rsidRPr="00FF41BD">
        <w:rPr>
          <w:rFonts w:asciiTheme="minorBidi" w:eastAsia="Times New Roman" w:hAnsiTheme="minorBidi"/>
          <w:b/>
          <w:bCs/>
          <w:noProof/>
          <w:sz w:val="24"/>
          <w:szCs w:val="24"/>
        </w:rPr>
        <w:drawing>
          <wp:anchor distT="0" distB="0" distL="114300" distR="114300" simplePos="0" relativeHeight="251658240" behindDoc="1" locked="0" layoutInCell="1" allowOverlap="1" wp14:anchorId="75BE6627" wp14:editId="0EC6F511">
            <wp:simplePos x="0" y="0"/>
            <wp:positionH relativeFrom="column">
              <wp:posOffset>5014595</wp:posOffset>
            </wp:positionH>
            <wp:positionV relativeFrom="paragraph">
              <wp:posOffset>1007110</wp:posOffset>
            </wp:positionV>
            <wp:extent cx="1419225" cy="2126615"/>
            <wp:effectExtent l="0" t="0" r="9525" b="6985"/>
            <wp:wrapTight wrapText="bothSides">
              <wp:wrapPolygon edited="0">
                <wp:start x="0" y="0"/>
                <wp:lineTo x="0" y="21477"/>
                <wp:lineTo x="21455" y="21477"/>
                <wp:lineTo x="21455" y="0"/>
                <wp:lineTo x="0" y="0"/>
              </wp:wrapPolygon>
            </wp:wrapTight>
            <wp:docPr id="167525104" name="Picture 2" descr="A person in a white shirt and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5104" name="Picture 2" descr="A person in a white shirt and white ha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590" w:rsidRPr="00FF41BD">
        <w:rPr>
          <w:rFonts w:asciiTheme="minorBidi" w:hAnsiTheme="minorBidi"/>
          <w:sz w:val="24"/>
          <w:szCs w:val="24"/>
          <w:shd w:val="clear" w:color="auto" w:fill="FFFFFF"/>
        </w:rPr>
        <w:t>My role as assistant professor is to teach conduct research and publish its results, advise undergraduate and graduate students, and provide public, departmental, college, and university service.</w:t>
      </w:r>
    </w:p>
    <w:p w14:paraId="694F403D" w14:textId="0D940F47" w:rsidR="00C4707D" w:rsidRPr="00FF41BD" w:rsidRDefault="00C4707D" w:rsidP="00C4707D">
      <w:pPr>
        <w:pStyle w:val="Default"/>
        <w:rPr>
          <w:rFonts w:asciiTheme="minorBidi" w:hAnsiTheme="minorBidi" w:cstheme="minorBidi"/>
          <w:color w:val="auto"/>
        </w:rPr>
      </w:pPr>
    </w:p>
    <w:p w14:paraId="525392CD" w14:textId="307949AF" w:rsidR="00FF41BD" w:rsidRPr="00FF41BD" w:rsidRDefault="00FF41BD" w:rsidP="00880F4D">
      <w:pPr>
        <w:pStyle w:val="ListParagraph"/>
        <w:numPr>
          <w:ilvl w:val="0"/>
          <w:numId w:val="1"/>
        </w:numPr>
        <w:spacing w:line="276" w:lineRule="auto"/>
        <w:jc w:val="both"/>
        <w:rPr>
          <w:rFonts w:asciiTheme="minorBidi" w:hAnsiTheme="minorBidi"/>
          <w:sz w:val="24"/>
          <w:szCs w:val="24"/>
        </w:rPr>
      </w:pPr>
      <w:r w:rsidRPr="00FF41BD">
        <w:rPr>
          <w:rFonts w:asciiTheme="minorBidi" w:hAnsiTheme="minorBidi"/>
          <w:sz w:val="24"/>
          <w:szCs w:val="24"/>
        </w:rPr>
        <w:t>Full Name: Hamad Habeeb Alhamad</w:t>
      </w:r>
    </w:p>
    <w:p w14:paraId="6FE57ED2" w14:textId="57C6A11F" w:rsidR="00FF41BD" w:rsidRPr="00FF41BD" w:rsidRDefault="00FF41BD" w:rsidP="00FF41BD">
      <w:pPr>
        <w:pStyle w:val="ListParagraph"/>
        <w:numPr>
          <w:ilvl w:val="0"/>
          <w:numId w:val="1"/>
        </w:numPr>
        <w:spacing w:line="276" w:lineRule="auto"/>
        <w:jc w:val="both"/>
        <w:rPr>
          <w:rFonts w:asciiTheme="minorBidi" w:hAnsiTheme="minorBidi"/>
          <w:sz w:val="24"/>
          <w:szCs w:val="24"/>
        </w:rPr>
      </w:pPr>
      <w:r w:rsidRPr="00FF41BD">
        <w:rPr>
          <w:rFonts w:asciiTheme="minorBidi" w:hAnsiTheme="minorBidi"/>
          <w:sz w:val="24"/>
          <w:szCs w:val="24"/>
        </w:rPr>
        <w:t>Contact</w:t>
      </w:r>
      <w:r w:rsidRPr="00FF41BD">
        <w:rPr>
          <w:rFonts w:asciiTheme="minorBidi" w:hAnsiTheme="minorBidi"/>
          <w:sz w:val="24"/>
          <w:szCs w:val="24"/>
        </w:rPr>
        <w:t xml:space="preserve"> No: +96566744042</w:t>
      </w:r>
    </w:p>
    <w:p w14:paraId="758E44DA" w14:textId="2A17137E" w:rsidR="00880F4D" w:rsidRPr="00FF41BD" w:rsidRDefault="00880F4D" w:rsidP="00880F4D">
      <w:pPr>
        <w:pStyle w:val="ListParagraph"/>
        <w:numPr>
          <w:ilvl w:val="0"/>
          <w:numId w:val="1"/>
        </w:numPr>
        <w:spacing w:line="276" w:lineRule="auto"/>
        <w:jc w:val="both"/>
        <w:rPr>
          <w:rFonts w:asciiTheme="minorBidi" w:hAnsiTheme="minorBidi"/>
          <w:sz w:val="24"/>
          <w:szCs w:val="24"/>
        </w:rPr>
      </w:pPr>
      <w:r w:rsidRPr="00FF41BD">
        <w:rPr>
          <w:rFonts w:asciiTheme="minorBidi" w:hAnsiTheme="minorBidi"/>
          <w:sz w:val="24"/>
          <w:szCs w:val="24"/>
        </w:rPr>
        <w:t>Category*: (Poster presentation)</w:t>
      </w:r>
      <w:r w:rsidRPr="00FF41BD">
        <w:rPr>
          <w:rFonts w:asciiTheme="minorBidi" w:eastAsia="Times New Roman" w:hAnsiTheme="minorBidi"/>
          <w:b/>
          <w:bCs/>
          <w:noProof/>
          <w:sz w:val="24"/>
          <w:szCs w:val="24"/>
        </w:rPr>
        <w:t xml:space="preserve"> </w:t>
      </w:r>
    </w:p>
    <w:p w14:paraId="5ED022CE" w14:textId="069F589C" w:rsidR="00FF41BD" w:rsidRPr="00FF41BD" w:rsidRDefault="00FF41BD" w:rsidP="00880F4D">
      <w:pPr>
        <w:pStyle w:val="ListParagraph"/>
        <w:numPr>
          <w:ilvl w:val="0"/>
          <w:numId w:val="1"/>
        </w:numPr>
        <w:spacing w:line="276" w:lineRule="auto"/>
        <w:jc w:val="both"/>
        <w:rPr>
          <w:rFonts w:asciiTheme="minorBidi" w:hAnsiTheme="minorBidi"/>
          <w:sz w:val="24"/>
          <w:szCs w:val="24"/>
        </w:rPr>
      </w:pPr>
      <w:r w:rsidRPr="00FF41BD">
        <w:rPr>
          <w:rFonts w:asciiTheme="minorBidi" w:hAnsiTheme="minorBidi"/>
          <w:sz w:val="24"/>
          <w:szCs w:val="24"/>
        </w:rPr>
        <w:t>Twitter: @Dr_H_Alhamad</w:t>
      </w:r>
    </w:p>
    <w:p w14:paraId="6DF4549B" w14:textId="2CA8B262" w:rsidR="00880F4D" w:rsidRPr="00FF41BD" w:rsidRDefault="00880F4D" w:rsidP="00880F4D">
      <w:pPr>
        <w:pStyle w:val="ListParagraph"/>
        <w:numPr>
          <w:ilvl w:val="0"/>
          <w:numId w:val="1"/>
        </w:numPr>
        <w:spacing w:line="276" w:lineRule="auto"/>
        <w:jc w:val="both"/>
        <w:rPr>
          <w:rFonts w:asciiTheme="minorBidi" w:hAnsiTheme="minorBidi"/>
          <w:sz w:val="24"/>
          <w:szCs w:val="24"/>
        </w:rPr>
      </w:pPr>
      <w:r w:rsidRPr="00FF41BD">
        <w:rPr>
          <w:rFonts w:asciiTheme="minorBidi" w:hAnsiTheme="minorBidi"/>
          <w:sz w:val="24"/>
          <w:szCs w:val="24"/>
        </w:rPr>
        <w:t xml:space="preserve">Linked In: </w:t>
      </w:r>
      <w:hyperlink r:id="rId6" w:history="1">
        <w:r w:rsidRPr="00FF41BD">
          <w:rPr>
            <w:rStyle w:val="Hyperlink"/>
            <w:rFonts w:asciiTheme="minorBidi" w:hAnsiTheme="minorBidi"/>
            <w:color w:val="auto"/>
            <w:sz w:val="24"/>
            <w:szCs w:val="24"/>
            <w:shd w:val="clear" w:color="auto" w:fill="FFFFFF"/>
          </w:rPr>
          <w:t>www.linkedin.com/in/dr-hamad-alhamad-15194992</w:t>
        </w:r>
      </w:hyperlink>
      <w:r w:rsidRPr="00FF41BD">
        <w:rPr>
          <w:rFonts w:asciiTheme="minorBidi" w:hAnsiTheme="minorBidi"/>
          <w:sz w:val="24"/>
          <w:szCs w:val="24"/>
          <w:shd w:val="clear" w:color="auto" w:fill="FFFFFF"/>
        </w:rPr>
        <w:t xml:space="preserve"> </w:t>
      </w:r>
    </w:p>
    <w:p w14:paraId="38A311A7" w14:textId="77777777" w:rsidR="00880F4D" w:rsidRPr="00FF41BD" w:rsidRDefault="00880F4D" w:rsidP="00880F4D">
      <w:pPr>
        <w:numPr>
          <w:ilvl w:val="0"/>
          <w:numId w:val="2"/>
        </w:numPr>
        <w:spacing w:before="100" w:beforeAutospacing="1" w:after="100" w:afterAutospacing="1"/>
        <w:rPr>
          <w:rFonts w:asciiTheme="minorBidi" w:eastAsia="Times New Roman" w:hAnsiTheme="minorBidi"/>
          <w:sz w:val="24"/>
          <w:szCs w:val="24"/>
        </w:rPr>
      </w:pPr>
      <w:r w:rsidRPr="00FF41BD">
        <w:rPr>
          <w:rFonts w:asciiTheme="minorBidi" w:hAnsiTheme="minorBidi"/>
          <w:sz w:val="24"/>
          <w:szCs w:val="24"/>
        </w:rPr>
        <w:t xml:space="preserve">Research Interest*: Mental Health, </w:t>
      </w:r>
      <w:r w:rsidRPr="00FF41BD">
        <w:rPr>
          <w:rFonts w:asciiTheme="minorBidi" w:eastAsia="Times New Roman" w:hAnsiTheme="minorBidi"/>
          <w:sz w:val="24"/>
          <w:szCs w:val="24"/>
        </w:rPr>
        <w:t>Public Health, Public Health Psychology</w:t>
      </w:r>
    </w:p>
    <w:p w14:paraId="6F46E179" w14:textId="0E0E8187" w:rsidR="00C4707D" w:rsidRPr="00FF41BD" w:rsidRDefault="00C4707D" w:rsidP="00C4707D">
      <w:pPr>
        <w:spacing w:line="480" w:lineRule="auto"/>
        <w:jc w:val="both"/>
        <w:textAlignment w:val="baseline"/>
        <w:rPr>
          <w:rFonts w:asciiTheme="minorBidi" w:eastAsia="Times New Roman" w:hAnsiTheme="minorBidi"/>
          <w:b/>
          <w:bCs/>
          <w:sz w:val="24"/>
          <w:szCs w:val="24"/>
        </w:rPr>
      </w:pPr>
    </w:p>
    <w:p w14:paraId="3731ADBA" w14:textId="77777777" w:rsidR="00A95B16" w:rsidRPr="00FF41BD" w:rsidRDefault="00A95B16">
      <w:pPr>
        <w:rPr>
          <w:rFonts w:asciiTheme="minorBidi" w:hAnsiTheme="minorBidi"/>
          <w:sz w:val="24"/>
          <w:szCs w:val="24"/>
        </w:rPr>
      </w:pPr>
    </w:p>
    <w:sectPr w:rsidR="00A95B16" w:rsidRPr="00FF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0E8"/>
    <w:multiLevelType w:val="multilevel"/>
    <w:tmpl w:val="9D9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379217">
    <w:abstractNumId w:val="1"/>
  </w:num>
  <w:num w:numId="2" w16cid:durableId="74464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57"/>
    <w:rsid w:val="000902CD"/>
    <w:rsid w:val="000C608C"/>
    <w:rsid w:val="0058617C"/>
    <w:rsid w:val="00880F4D"/>
    <w:rsid w:val="00887590"/>
    <w:rsid w:val="00A95B16"/>
    <w:rsid w:val="00C4707D"/>
    <w:rsid w:val="00CB1254"/>
    <w:rsid w:val="00E21757"/>
    <w:rsid w:val="00FF4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1209"/>
  <w15:chartTrackingRefBased/>
  <w15:docId w15:val="{CA00EA04-E459-4314-A702-89730BE3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7D"/>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07D"/>
    <w:pPr>
      <w:autoSpaceDE w:val="0"/>
      <w:autoSpaceDN w:val="0"/>
      <w:adjustRightInd w:val="0"/>
      <w:spacing w:after="0" w:line="240" w:lineRule="auto"/>
    </w:pPr>
    <w:rPr>
      <w:rFonts w:ascii="Georgia" w:hAnsi="Georgia" w:cs="Georgia"/>
      <w:color w:val="000000"/>
      <w:kern w:val="0"/>
      <w:sz w:val="24"/>
      <w:szCs w:val="24"/>
    </w:rPr>
  </w:style>
  <w:style w:type="character" w:styleId="Hyperlink">
    <w:name w:val="Hyperlink"/>
    <w:rsid w:val="00880F4D"/>
    <w:rPr>
      <w:color w:val="0000FF"/>
      <w:u w:val="single"/>
    </w:rPr>
  </w:style>
  <w:style w:type="paragraph" w:styleId="ListParagraph">
    <w:name w:val="List Paragraph"/>
    <w:basedOn w:val="Normal"/>
    <w:uiPriority w:val="1"/>
    <w:qFormat/>
    <w:rsid w:val="00880F4D"/>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dr-hamad-alhamad-151949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3168</Characters>
  <Application>Microsoft Office Word</Application>
  <DocSecurity>0</DocSecurity>
  <Lines>73</Lines>
  <Paragraphs>24</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Alhamad</dc:creator>
  <cp:keywords/>
  <dc:description/>
  <cp:lastModifiedBy>Hamad Alhamad</cp:lastModifiedBy>
  <cp:revision>9</cp:revision>
  <dcterms:created xsi:type="dcterms:W3CDTF">2023-07-24T11:09:00Z</dcterms:created>
  <dcterms:modified xsi:type="dcterms:W3CDTF">2023-07-24T12:05:00Z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1a59ddf334ebb6b7829cdee08e7e42f7fcf255dabee70b354f03707f130321c1</vt:lpwstr>
  </property>
</Properties>
</file>