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72" w:rsidRPr="0069751F" w:rsidRDefault="00920372" w:rsidP="00920372">
      <w:pPr>
        <w:jc w:val="center"/>
        <w:rPr>
          <w:rFonts w:ascii="Cambria" w:hAnsi="Cambria"/>
          <w:b/>
          <w:bCs/>
          <w:sz w:val="36"/>
          <w:szCs w:val="36"/>
        </w:rPr>
      </w:pPr>
      <w:r w:rsidRPr="0069751F">
        <w:rPr>
          <w:rFonts w:ascii="Cambria" w:hAnsi="Cambria"/>
          <w:b/>
          <w:bCs/>
          <w:sz w:val="36"/>
          <w:szCs w:val="36"/>
        </w:rPr>
        <w:t>Sample Abstract Guidelines:</w:t>
      </w:r>
    </w:p>
    <w:p w:rsidR="00920372" w:rsidRDefault="00920372" w:rsidP="00920372">
      <w:pPr>
        <w:rPr>
          <w:rFonts w:ascii="Cambria" w:hAnsi="Cambria"/>
        </w:rPr>
      </w:pPr>
    </w:p>
    <w:p w:rsidR="00920372" w:rsidRDefault="00920372" w:rsidP="00920372">
      <w:pPr>
        <w:pStyle w:val="a3"/>
        <w:numPr>
          <w:ilvl w:val="0"/>
          <w:numId w:val="1"/>
        </w:numPr>
        <w:rPr>
          <w:rFonts w:ascii="Cambria" w:hAnsi="Cambria"/>
        </w:rPr>
      </w:pPr>
      <w:r>
        <w:rPr>
          <w:rFonts w:ascii="Cambria" w:hAnsi="Cambria"/>
        </w:rPr>
        <w:t>Abstract Content should be in English</w:t>
      </w:r>
    </w:p>
    <w:p w:rsidR="00920372" w:rsidRDefault="00920372" w:rsidP="00920372">
      <w:pPr>
        <w:pStyle w:val="a3"/>
        <w:numPr>
          <w:ilvl w:val="0"/>
          <w:numId w:val="1"/>
        </w:numPr>
        <w:rPr>
          <w:rFonts w:ascii="Cambria" w:hAnsi="Cambria"/>
        </w:rPr>
      </w:pPr>
      <w:r>
        <w:rPr>
          <w:rFonts w:ascii="Cambria" w:hAnsi="Cambria"/>
        </w:rPr>
        <w:t>The maximum word count should be 250-300 words</w:t>
      </w:r>
    </w:p>
    <w:p w:rsidR="00920372" w:rsidRDefault="00920372" w:rsidP="00920372">
      <w:pPr>
        <w:pStyle w:val="a3"/>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rsidR="00920372" w:rsidRDefault="00920372" w:rsidP="00920372">
      <w:pPr>
        <w:pStyle w:val="a3"/>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rsidR="00920372" w:rsidRDefault="00920372" w:rsidP="00920372">
      <w:pPr>
        <w:pStyle w:val="a3"/>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p>
    <w:p w:rsidR="00920372" w:rsidRPr="0069751F" w:rsidRDefault="00E24258" w:rsidP="00920372">
      <w:pPr>
        <w:jc w:val="center"/>
        <w:rPr>
          <w:rFonts w:ascii="Cambria" w:hAnsi="Cambria"/>
          <w:b/>
          <w:bCs/>
          <w:sz w:val="36"/>
          <w:szCs w:val="36"/>
        </w:rPr>
      </w:pPr>
      <w:r>
        <w:rPr>
          <w:noProof/>
          <w:lang w:eastAsia="zh-CN"/>
        </w:rPr>
        <w:drawing>
          <wp:anchor distT="0" distB="0" distL="114300" distR="114300" simplePos="0" relativeHeight="251660288" behindDoc="1" locked="0" layoutInCell="1" allowOverlap="1">
            <wp:simplePos x="0" y="0"/>
            <wp:positionH relativeFrom="column">
              <wp:posOffset>4391025</wp:posOffset>
            </wp:positionH>
            <wp:positionV relativeFrom="paragraph">
              <wp:posOffset>376555</wp:posOffset>
            </wp:positionV>
            <wp:extent cx="1320165" cy="1362075"/>
            <wp:effectExtent l="0" t="0" r="0" b="9525"/>
            <wp:wrapThrough wrapText="bothSides">
              <wp:wrapPolygon edited="0">
                <wp:start x="0" y="0"/>
                <wp:lineTo x="0" y="21449"/>
                <wp:lineTo x="21195" y="21449"/>
                <wp:lineTo x="21195"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20165" cy="1362075"/>
                    </a:xfrm>
                    <a:prstGeom prst="rect">
                      <a:avLst/>
                    </a:prstGeom>
                  </pic:spPr>
                </pic:pic>
              </a:graphicData>
            </a:graphic>
            <wp14:sizeRelH relativeFrom="page">
              <wp14:pctWidth>0</wp14:pctWidth>
            </wp14:sizeRelH>
            <wp14:sizeRelV relativeFrom="page">
              <wp14:pctHeight>0</wp14:pctHeight>
            </wp14:sizeRelV>
          </wp:anchor>
        </w:drawing>
      </w:r>
      <w:r w:rsidR="00920372" w:rsidRPr="0069751F">
        <w:rPr>
          <w:rFonts w:ascii="Cambria" w:hAnsi="Cambria"/>
          <w:b/>
          <w:bCs/>
          <w:sz w:val="36"/>
          <w:szCs w:val="36"/>
        </w:rPr>
        <w:t>Format</w:t>
      </w:r>
      <w:r w:rsidRPr="00E24258">
        <w:rPr>
          <w:noProof/>
          <w:lang w:eastAsia="zh-CN"/>
        </w:rPr>
        <w:t xml:space="preserve"> </w:t>
      </w:r>
    </w:p>
    <w:p w:rsidR="00920372" w:rsidRDefault="00E24258" w:rsidP="00920372">
      <w:pPr>
        <w:rPr>
          <w:rStyle w:val="fontstyle01"/>
          <w:rFonts w:ascii="Cambria" w:eastAsiaTheme="minorEastAsia" w:hAnsi="Cambria" w:cs="Times New Roman"/>
          <w:color w:val="000000" w:themeColor="text1"/>
          <w:sz w:val="22"/>
          <w:szCs w:val="24"/>
          <w:lang w:eastAsia="zh-CN"/>
        </w:rPr>
      </w:pPr>
      <w:r w:rsidRPr="00116CCA">
        <w:rPr>
          <w:noProof/>
          <w:lang w:eastAsia="zh-CN"/>
        </w:rPr>
        <w:drawing>
          <wp:anchor distT="0" distB="0" distL="114300" distR="114300" simplePos="0" relativeHeight="251659264" behindDoc="0" locked="0" layoutInCell="1" allowOverlap="1" wp14:anchorId="515B532A" wp14:editId="37926580">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372" w:rsidRPr="0069751F">
        <w:rPr>
          <w:rFonts w:ascii="Cambria" w:hAnsi="Cambria"/>
          <w:b/>
          <w:bCs/>
        </w:rPr>
        <w:t>Presentation title:</w:t>
      </w:r>
      <w:r w:rsidR="00920372">
        <w:rPr>
          <w:rFonts w:ascii="Cambria" w:hAnsi="Cambria"/>
          <w:b/>
          <w:bCs/>
        </w:rPr>
        <w:t xml:space="preserve"> </w:t>
      </w:r>
      <w:r w:rsidR="00920372" w:rsidRPr="00920372">
        <w:rPr>
          <w:rStyle w:val="fontstyle01"/>
          <w:rFonts w:ascii="Cambria" w:eastAsiaTheme="minorEastAsia" w:hAnsi="Cambria" w:cs="Times New Roman"/>
          <w:color w:val="000000" w:themeColor="text1"/>
          <w:sz w:val="22"/>
          <w:szCs w:val="24"/>
          <w:lang w:eastAsia="zh-CN"/>
        </w:rPr>
        <w:t>Microstructure, texture, and tensile properties of the 50% hot-rolled and subsequent heat treated Ti6Al4V-5Cu alloy.</w:t>
      </w:r>
    </w:p>
    <w:p w:rsidR="00920372" w:rsidRPr="0069751F" w:rsidRDefault="00920372" w:rsidP="00920372">
      <w:pPr>
        <w:rPr>
          <w:rFonts w:ascii="Cambria" w:hAnsi="Cambria"/>
          <w:b/>
          <w:bCs/>
        </w:rPr>
      </w:pPr>
      <w:r w:rsidRPr="00920372">
        <w:rPr>
          <w:rStyle w:val="fontstyle01"/>
          <w:rFonts w:ascii="Cambria" w:eastAsiaTheme="minorEastAsia" w:hAnsi="Cambria" w:cs="Times New Roman"/>
          <w:b/>
          <w:color w:val="000000" w:themeColor="text1"/>
          <w:sz w:val="22"/>
          <w:szCs w:val="24"/>
          <w:lang w:eastAsia="zh-CN"/>
        </w:rPr>
        <w:t>Presenter:</w:t>
      </w:r>
      <w:r>
        <w:rPr>
          <w:rStyle w:val="fontstyle01"/>
          <w:rFonts w:ascii="Cambria" w:eastAsiaTheme="minorEastAsia" w:hAnsi="Cambria" w:cs="Times New Roman"/>
          <w:color w:val="000000" w:themeColor="text1"/>
          <w:sz w:val="22"/>
          <w:szCs w:val="24"/>
          <w:lang w:eastAsia="zh-CN"/>
        </w:rPr>
        <w:t xml:space="preserve"> Solomon </w:t>
      </w:r>
      <w:proofErr w:type="spellStart"/>
      <w:r>
        <w:rPr>
          <w:rStyle w:val="fontstyle01"/>
          <w:rFonts w:ascii="Cambria" w:eastAsiaTheme="minorEastAsia" w:hAnsi="Cambria" w:cs="Times New Roman"/>
          <w:color w:val="000000" w:themeColor="text1"/>
          <w:sz w:val="22"/>
          <w:szCs w:val="24"/>
          <w:lang w:eastAsia="zh-CN"/>
        </w:rPr>
        <w:t>Kerealme</w:t>
      </w:r>
      <w:proofErr w:type="spellEnd"/>
      <w:r>
        <w:rPr>
          <w:rStyle w:val="fontstyle01"/>
          <w:rFonts w:ascii="Cambria" w:eastAsiaTheme="minorEastAsia" w:hAnsi="Cambria" w:cs="Times New Roman"/>
          <w:color w:val="000000" w:themeColor="text1"/>
          <w:sz w:val="22"/>
          <w:szCs w:val="24"/>
          <w:lang w:eastAsia="zh-CN"/>
        </w:rPr>
        <w:t xml:space="preserve"> </w:t>
      </w:r>
      <w:proofErr w:type="spellStart"/>
      <w:r>
        <w:rPr>
          <w:rStyle w:val="fontstyle01"/>
          <w:rFonts w:ascii="Cambria" w:eastAsiaTheme="minorEastAsia" w:hAnsi="Cambria" w:cs="Times New Roman"/>
          <w:color w:val="000000" w:themeColor="text1"/>
          <w:sz w:val="22"/>
          <w:szCs w:val="24"/>
          <w:lang w:eastAsia="zh-CN"/>
        </w:rPr>
        <w:t>Yeshanew</w:t>
      </w:r>
      <w:proofErr w:type="spellEnd"/>
      <w:r>
        <w:rPr>
          <w:rStyle w:val="fontstyle01"/>
          <w:rFonts w:ascii="Cambria" w:eastAsiaTheme="minorEastAsia" w:hAnsi="Cambria" w:cs="Times New Roman"/>
          <w:color w:val="000000" w:themeColor="text1"/>
          <w:sz w:val="22"/>
          <w:szCs w:val="24"/>
          <w:lang w:eastAsia="zh-CN"/>
        </w:rPr>
        <w:t xml:space="preserve"> (S.K.Y).</w:t>
      </w:r>
    </w:p>
    <w:p w:rsidR="00920372" w:rsidRPr="00920372" w:rsidRDefault="00920372" w:rsidP="00920372">
      <w:pPr>
        <w:rPr>
          <w:rFonts w:ascii="Cambria" w:hAnsi="Cambria"/>
          <w:bCs/>
        </w:rPr>
      </w:pPr>
      <w:r w:rsidRPr="0069751F">
        <w:rPr>
          <w:rFonts w:ascii="Cambria" w:hAnsi="Cambria"/>
          <w:b/>
          <w:bCs/>
        </w:rPr>
        <w:t>Corresponding Author name:</w:t>
      </w:r>
      <w:r>
        <w:rPr>
          <w:rFonts w:ascii="Cambria" w:hAnsi="Cambria"/>
          <w:b/>
          <w:bCs/>
        </w:rPr>
        <w:t xml:space="preserve"> </w:t>
      </w:r>
      <w:r w:rsidRPr="00920372">
        <w:rPr>
          <w:rFonts w:ascii="Cambria" w:hAnsi="Cambria"/>
          <w:bCs/>
        </w:rPr>
        <w:t xml:space="preserve">Professor </w:t>
      </w:r>
      <w:proofErr w:type="spellStart"/>
      <w:r w:rsidRPr="00920372">
        <w:rPr>
          <w:rFonts w:ascii="Cambria" w:hAnsi="Cambria"/>
          <w:bCs/>
        </w:rPr>
        <w:t>Chunguang</w:t>
      </w:r>
      <w:proofErr w:type="spellEnd"/>
      <w:r w:rsidRPr="00920372">
        <w:rPr>
          <w:rFonts w:ascii="Cambria" w:hAnsi="Cambria"/>
          <w:bCs/>
        </w:rPr>
        <w:t xml:space="preserve"> Bai</w:t>
      </w:r>
      <w:r>
        <w:rPr>
          <w:rFonts w:ascii="Cambria" w:hAnsi="Cambria"/>
          <w:bCs/>
        </w:rPr>
        <w:t xml:space="preserve"> (C.B.)</w:t>
      </w:r>
      <w:r w:rsidRPr="00920372">
        <w:rPr>
          <w:rFonts w:ascii="Cambria" w:hAnsi="Cambria"/>
          <w:bCs/>
        </w:rPr>
        <w:t xml:space="preserve"> and Professor </w:t>
      </w:r>
      <w:proofErr w:type="spellStart"/>
      <w:r w:rsidRPr="00920372">
        <w:rPr>
          <w:rFonts w:ascii="Cambria" w:hAnsi="Cambria"/>
          <w:bCs/>
        </w:rPr>
        <w:t>Ke</w:t>
      </w:r>
      <w:proofErr w:type="spellEnd"/>
      <w:r w:rsidRPr="00920372">
        <w:rPr>
          <w:rFonts w:ascii="Cambria" w:hAnsi="Cambria"/>
          <w:bCs/>
        </w:rPr>
        <w:t xml:space="preserve"> Yang</w:t>
      </w:r>
      <w:r>
        <w:rPr>
          <w:rFonts w:ascii="Cambria" w:hAnsi="Cambria"/>
          <w:bCs/>
        </w:rPr>
        <w:t xml:space="preserve"> (K.Y.)</w:t>
      </w:r>
    </w:p>
    <w:p w:rsidR="00920372" w:rsidRPr="00D23568" w:rsidRDefault="00920372" w:rsidP="00920372">
      <w:pPr>
        <w:pStyle w:val="MDPI16affiliation"/>
        <w:spacing w:line="276" w:lineRule="auto"/>
        <w:ind w:left="0" w:firstLine="0"/>
        <w:rPr>
          <w:rFonts w:ascii="Times New Roman" w:hAnsi="Times New Roman"/>
          <w:sz w:val="22"/>
          <w:szCs w:val="20"/>
        </w:rPr>
      </w:pPr>
      <w:r w:rsidRPr="00920372">
        <w:rPr>
          <w:rFonts w:ascii="Cambria" w:hAnsi="Cambria"/>
          <w:b/>
          <w:bCs/>
          <w:sz w:val="22"/>
        </w:rPr>
        <w:t>Affiliation:</w:t>
      </w:r>
      <w:r w:rsidRPr="00920372">
        <w:rPr>
          <w:noProof/>
          <w:sz w:val="22"/>
        </w:rPr>
        <w:t xml:space="preserve"> </w:t>
      </w:r>
      <w:r w:rsidRPr="00920372">
        <w:rPr>
          <w:noProof/>
          <w:sz w:val="22"/>
        </w:rPr>
        <w:t xml:space="preserve"> </w:t>
      </w:r>
      <w:r w:rsidRPr="00920372">
        <w:rPr>
          <w:rFonts w:ascii="Cambria" w:hAnsi="Cambria"/>
          <w:sz w:val="22"/>
          <w:szCs w:val="20"/>
        </w:rPr>
        <w:t xml:space="preserve">Institute of Metal Research (IMR), Chinese Academy of Sciences (CAS), </w:t>
      </w:r>
      <w:r w:rsidRPr="00920372">
        <w:rPr>
          <w:rFonts w:ascii="Cambria" w:hAnsi="Cambria"/>
          <w:color w:val="auto"/>
          <w:sz w:val="22"/>
          <w:szCs w:val="20"/>
        </w:rPr>
        <w:t>Shenyang 110016, China</w:t>
      </w:r>
      <w:bookmarkStart w:id="0" w:name="_GoBack"/>
      <w:bookmarkEnd w:id="0"/>
    </w:p>
    <w:p w:rsidR="00920372" w:rsidRPr="00D23568" w:rsidRDefault="00920372" w:rsidP="00920372">
      <w:pPr>
        <w:pStyle w:val="MDPI16affiliation"/>
        <w:spacing w:line="276" w:lineRule="auto"/>
        <w:ind w:left="0" w:firstLine="0"/>
        <w:rPr>
          <w:rFonts w:ascii="Times New Roman" w:hAnsi="Times New Roman"/>
          <w:sz w:val="22"/>
          <w:szCs w:val="20"/>
        </w:rPr>
      </w:pPr>
      <w:r w:rsidRPr="00D23568">
        <w:rPr>
          <w:rFonts w:ascii="Times New Roman" w:hAnsi="Times New Roman"/>
          <w:color w:val="auto"/>
          <w:sz w:val="22"/>
          <w:szCs w:val="20"/>
        </w:rPr>
        <w:t>School of Materials Science and Engineering, University of Science and Technology of Ch</w:t>
      </w:r>
      <w:r>
        <w:rPr>
          <w:rFonts w:ascii="Times New Roman" w:hAnsi="Times New Roman"/>
          <w:color w:val="auto"/>
          <w:sz w:val="22"/>
          <w:szCs w:val="20"/>
        </w:rPr>
        <w:t xml:space="preserve">ina, Shenyang </w:t>
      </w:r>
      <w:r w:rsidRPr="00D23568">
        <w:rPr>
          <w:rFonts w:ascii="Times New Roman" w:hAnsi="Times New Roman"/>
          <w:color w:val="auto"/>
          <w:sz w:val="22"/>
          <w:szCs w:val="20"/>
        </w:rPr>
        <w:t>110016, China</w:t>
      </w:r>
    </w:p>
    <w:p w:rsidR="00920372" w:rsidRPr="00D23568" w:rsidRDefault="00920372" w:rsidP="00920372">
      <w:pPr>
        <w:pStyle w:val="MDPI16affiliation"/>
        <w:spacing w:line="276" w:lineRule="auto"/>
        <w:ind w:left="0" w:firstLine="0"/>
        <w:rPr>
          <w:rFonts w:ascii="Times New Roman" w:hAnsi="Times New Roman"/>
          <w:sz w:val="22"/>
          <w:szCs w:val="20"/>
        </w:rPr>
      </w:pPr>
    </w:p>
    <w:p w:rsidR="00920372" w:rsidRPr="00920372" w:rsidRDefault="00920372" w:rsidP="00920372">
      <w:pPr>
        <w:widowControl w:val="0"/>
        <w:autoSpaceDE w:val="0"/>
        <w:autoSpaceDN w:val="0"/>
        <w:adjustRightInd w:val="0"/>
        <w:spacing w:line="360" w:lineRule="auto"/>
        <w:rPr>
          <w:rFonts w:ascii="Times New Roman" w:hAnsi="Times New Roman" w:cs="Times New Roman"/>
          <w:b/>
          <w:bCs/>
          <w:sz w:val="40"/>
          <w:szCs w:val="28"/>
          <w:lang w:val="en"/>
        </w:rPr>
      </w:pPr>
      <w:r w:rsidRPr="0069751F">
        <w:rPr>
          <w:rFonts w:ascii="Cambria" w:hAnsi="Cambria"/>
          <w:b/>
          <w:bCs/>
        </w:rPr>
        <w:t>Ph. No:</w:t>
      </w:r>
      <w:r>
        <w:rPr>
          <w:rFonts w:ascii="Cambria" w:hAnsi="Cambria"/>
          <w:b/>
          <w:bCs/>
        </w:rPr>
        <w:t xml:space="preserve"> </w:t>
      </w:r>
      <w:r w:rsidRPr="00920372">
        <w:rPr>
          <w:rFonts w:ascii="Cambria" w:hAnsi="Cambria"/>
          <w:bCs/>
        </w:rPr>
        <w:t>+251</w:t>
      </w:r>
      <w:r>
        <w:rPr>
          <w:rFonts w:ascii="Cambria" w:hAnsi="Cambria"/>
          <w:bCs/>
        </w:rPr>
        <w:t>-</w:t>
      </w:r>
      <w:r w:rsidRPr="00920372">
        <w:rPr>
          <w:rFonts w:ascii="Cambria" w:hAnsi="Cambria"/>
          <w:bCs/>
        </w:rPr>
        <w:t>914968919 (S.K.Y.);</w:t>
      </w:r>
      <w:r>
        <w:rPr>
          <w:rFonts w:ascii="Cambria" w:hAnsi="Cambria"/>
          <w:b/>
          <w:bCs/>
        </w:rPr>
        <w:t xml:space="preserve"> </w:t>
      </w:r>
      <w:r w:rsidRPr="00D23568">
        <w:rPr>
          <w:rFonts w:ascii="Times New Roman" w:hAnsi="Times New Roman" w:cs="Times New Roman"/>
          <w:color w:val="000000"/>
          <w:szCs w:val="16"/>
        </w:rPr>
        <w:t>+86-24-83970951 (C.B.)</w:t>
      </w:r>
      <w:r>
        <w:rPr>
          <w:rFonts w:ascii="Times New Roman" w:hAnsi="Times New Roman" w:cs="Times New Roman"/>
          <w:color w:val="000000"/>
          <w:szCs w:val="16"/>
        </w:rPr>
        <w:t xml:space="preserve">; </w:t>
      </w:r>
      <w:r w:rsidRPr="00D23568">
        <w:rPr>
          <w:rFonts w:ascii="Times New Roman" w:hAnsi="Times New Roman" w:cs="Times New Roman"/>
          <w:color w:val="000000"/>
          <w:szCs w:val="16"/>
        </w:rPr>
        <w:t>+86-24-23971628 (K.Y.)</w:t>
      </w:r>
    </w:p>
    <w:p w:rsidR="00920372" w:rsidRPr="0069751F" w:rsidRDefault="00920372" w:rsidP="00920372">
      <w:pPr>
        <w:rPr>
          <w:rFonts w:ascii="Cambria" w:hAnsi="Cambria"/>
          <w:b/>
          <w:bCs/>
        </w:rPr>
      </w:pPr>
      <w:r w:rsidRPr="0069751F">
        <w:rPr>
          <w:rFonts w:ascii="Cambria" w:hAnsi="Cambria"/>
          <w:b/>
          <w:bCs/>
        </w:rPr>
        <w:t>Email ID’s:</w:t>
      </w:r>
      <w:r>
        <w:rPr>
          <w:rFonts w:ascii="Cambria" w:hAnsi="Cambria"/>
          <w:b/>
          <w:bCs/>
        </w:rPr>
        <w:t xml:space="preserve"> </w:t>
      </w:r>
      <w:hyperlink r:id="rId7" w:history="1">
        <w:r w:rsidRPr="00D77F63">
          <w:rPr>
            <w:rStyle w:val="a4"/>
            <w:rFonts w:ascii="Cambria" w:hAnsi="Cambria"/>
            <w:b/>
            <w:bCs/>
          </w:rPr>
          <w:t>shegasolomon@gmail.com</w:t>
        </w:r>
      </w:hyperlink>
      <w:r>
        <w:rPr>
          <w:rFonts w:ascii="Cambria" w:hAnsi="Cambria"/>
          <w:b/>
          <w:bCs/>
        </w:rPr>
        <w:t xml:space="preserve"> (S.K.Y.); </w:t>
      </w:r>
      <w:r w:rsidRPr="00D23568">
        <w:rPr>
          <w:rFonts w:ascii="Times New Roman" w:hAnsi="Times New Roman" w:cs="Times New Roman"/>
          <w:color w:val="000000"/>
          <w:szCs w:val="16"/>
        </w:rPr>
        <w:t>cgbai@imr.ac.cn</w:t>
      </w:r>
      <w:r>
        <w:rPr>
          <w:rFonts w:ascii="Times New Roman" w:hAnsi="Times New Roman" w:cs="Times New Roman"/>
          <w:color w:val="000000"/>
          <w:szCs w:val="16"/>
        </w:rPr>
        <w:t xml:space="preserve"> (C.B.); kyang@imr.ac.cn (K.Y.)</w:t>
      </w:r>
    </w:p>
    <w:p w:rsidR="00920372" w:rsidRPr="0069751F" w:rsidRDefault="00920372" w:rsidP="00920372">
      <w:pPr>
        <w:rPr>
          <w:rFonts w:ascii="Cambria" w:hAnsi="Cambria"/>
          <w:b/>
          <w:bCs/>
        </w:rPr>
      </w:pPr>
      <w:r w:rsidRPr="0069751F">
        <w:rPr>
          <w:rFonts w:ascii="Cambria" w:hAnsi="Cambria"/>
          <w:b/>
          <w:bCs/>
        </w:rPr>
        <w:t>WhatsApp No:</w:t>
      </w:r>
      <w:r>
        <w:rPr>
          <w:rFonts w:ascii="Cambria" w:hAnsi="Cambria"/>
          <w:b/>
          <w:bCs/>
        </w:rPr>
        <w:t xml:space="preserve"> </w:t>
      </w:r>
      <w:r>
        <w:rPr>
          <w:rFonts w:ascii="Cambria" w:hAnsi="Cambria"/>
        </w:rPr>
        <w:t>+251-914968919</w:t>
      </w:r>
    </w:p>
    <w:p w:rsidR="00920372" w:rsidRPr="0069751F" w:rsidRDefault="00920372" w:rsidP="00920372">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Pr>
          <w:rFonts w:ascii="Cambria" w:hAnsi="Cambria"/>
          <w:b/>
          <w:bCs/>
        </w:rPr>
        <w:t xml:space="preserve"> </w:t>
      </w:r>
    </w:p>
    <w:p w:rsidR="00920372" w:rsidRDefault="00920372" w:rsidP="00920372">
      <w:pPr>
        <w:rPr>
          <w:rFonts w:ascii="Cambria" w:hAnsi="Cambria"/>
          <w:b/>
          <w:bCs/>
        </w:rPr>
      </w:pPr>
      <w:r w:rsidRPr="0069751F">
        <w:rPr>
          <w:rFonts w:ascii="Cambria" w:hAnsi="Cambria"/>
          <w:b/>
          <w:bCs/>
        </w:rPr>
        <w:t>Other Authors if any:</w:t>
      </w:r>
    </w:p>
    <w:p w:rsidR="00920372" w:rsidRDefault="00920372" w:rsidP="00920372">
      <w:pPr>
        <w:rPr>
          <w:rFonts w:ascii="Cambria" w:hAnsi="Cambria"/>
        </w:rPr>
      </w:pPr>
      <w:r>
        <w:rPr>
          <w:rFonts w:ascii="Cambria" w:hAnsi="Cambria"/>
          <w:b/>
          <w:bCs/>
        </w:rPr>
        <w:t xml:space="preserve">Presentation type: </w:t>
      </w:r>
      <w:r w:rsidRPr="002F3066">
        <w:rPr>
          <w:rFonts w:ascii="Cambria" w:hAnsi="Cambria"/>
        </w:rPr>
        <w:t>(Oral presentation/ Poster presentation)</w:t>
      </w:r>
    </w:p>
    <w:p w:rsidR="00920372" w:rsidRPr="002F3066" w:rsidRDefault="00920372" w:rsidP="00920372">
      <w:pPr>
        <w:rPr>
          <w:rFonts w:ascii="Cambria" w:hAnsi="Cambria"/>
          <w:b/>
          <w:bCs/>
        </w:rPr>
      </w:pPr>
      <w:r w:rsidRPr="002F3066">
        <w:rPr>
          <w:rFonts w:ascii="Cambria" w:hAnsi="Cambria"/>
          <w:b/>
          <w:bCs/>
        </w:rPr>
        <w:t>Abstract (250-300 words):</w:t>
      </w:r>
    </w:p>
    <w:p w:rsidR="00161F44" w:rsidRPr="00161F44" w:rsidRDefault="00161F44" w:rsidP="00161F44">
      <w:pPr>
        <w:spacing w:line="276" w:lineRule="auto"/>
        <w:jc w:val="both"/>
        <w:rPr>
          <w:rFonts w:ascii="Cambria" w:hAnsi="Cambria" w:cs="Times New Roman"/>
          <w:lang w:eastAsia="en-GB"/>
        </w:rPr>
      </w:pPr>
      <w:r w:rsidRPr="00161F44">
        <w:rPr>
          <w:rFonts w:ascii="Cambria" w:hAnsi="Cambria" w:cs="Times New Roman"/>
          <w:color w:val="000000"/>
          <w:szCs w:val="24"/>
        </w:rPr>
        <w:t xml:space="preserve">In order to investigate the influence of 50% hot-rolling on the microstructure, textural evolution, and tensile properties in Ti6Al4V-5Cu alloy, an electron backscattered diffraction (EBSD) was used. To obtain a reduced textural influence behavior on the alloy, dual heat treatment schedule was specially designed. The results show that hot-rolling at high temperature significantly promote the transformation of phases to a fully α-phase structure and lamellar microstructure with different grains structure starting from elongated to coarsened appearance was produced. Hot-rolling deformation contributed for increasing the alloy texture intensity, whereas the heat treatment is important for weakening textural intensity, however, the coarsening of grains are prominent. </w:t>
      </w:r>
      <w:r w:rsidRPr="00161F44">
        <w:rPr>
          <w:rFonts w:ascii="Cambria" w:hAnsi="Cambria" w:cs="Times New Roman"/>
          <w:color w:val="000000"/>
          <w:szCs w:val="24"/>
        </w:rPr>
        <w:lastRenderedPageBreak/>
        <w:t xml:space="preserve">Deformation and heat treatment temperature, therefore, an important factor affecting the texture and grain size. </w:t>
      </w:r>
      <w:r w:rsidRPr="00161F44">
        <w:rPr>
          <w:rFonts w:ascii="Cambria" w:hAnsi="Cambria" w:cs="Times New Roman"/>
          <w:lang w:eastAsia="en-GB"/>
        </w:rPr>
        <w:t>Using tensile testing experiment by considering 0.02 strain offset method, the yield strength of the alloy were estimated. During tensile testing process, studying strength of a material is the primary concern. Material strength could be measured in terms of either the stress essential to cause noticeable plastic deformation or the maximum stress that material can withstand. The tensile testing also provides information on the material’s ductility behavior to measure how much the alloy can be deformed before fractured. Using specimen sectioned in rolling direction (90°), the true stress-strain curve revealed that the strength at which the alloy has significant plastic deformation under 0.02 offset yield strength method. The alloy revealed 35 MPa yield strength at 800 °C and its area reduction reached 168.5%, and elongation reached up to 83%.</w:t>
      </w:r>
    </w:p>
    <w:p w:rsidR="00920372" w:rsidRPr="002F3066" w:rsidRDefault="00920372" w:rsidP="00920372">
      <w:pPr>
        <w:jc w:val="both"/>
        <w:rPr>
          <w:rFonts w:ascii="Cambria" w:hAnsi="Cambria"/>
          <w:b/>
          <w:bCs/>
        </w:rPr>
      </w:pPr>
      <w:r w:rsidRPr="002F3066">
        <w:rPr>
          <w:rFonts w:ascii="Cambria" w:hAnsi="Cambria"/>
          <w:b/>
          <w:bCs/>
        </w:rPr>
        <w:t>Biography (150-200 words):</w:t>
      </w:r>
    </w:p>
    <w:p w:rsidR="00B4264B" w:rsidRPr="00161F44" w:rsidRDefault="00161F44" w:rsidP="00DF3095">
      <w:pPr>
        <w:jc w:val="both"/>
        <w:rPr>
          <w:rFonts w:ascii="Cambria" w:hAnsi="Cambria"/>
          <w:sz w:val="24"/>
        </w:rPr>
      </w:pPr>
      <w:r>
        <w:rPr>
          <w:rFonts w:ascii="Cambria" w:hAnsi="Cambria"/>
          <w:color w:val="000000"/>
          <w:szCs w:val="20"/>
        </w:rPr>
        <w:t xml:space="preserve">Solomon </w:t>
      </w:r>
      <w:proofErr w:type="spellStart"/>
      <w:r>
        <w:rPr>
          <w:rFonts w:ascii="Cambria" w:hAnsi="Cambria"/>
          <w:color w:val="000000"/>
          <w:szCs w:val="20"/>
        </w:rPr>
        <w:t>Kerealme</w:t>
      </w:r>
      <w:proofErr w:type="spellEnd"/>
      <w:r>
        <w:rPr>
          <w:rFonts w:ascii="Cambria" w:hAnsi="Cambria"/>
          <w:color w:val="000000"/>
          <w:szCs w:val="20"/>
        </w:rPr>
        <w:t xml:space="preserve"> </w:t>
      </w:r>
      <w:proofErr w:type="spellStart"/>
      <w:r>
        <w:rPr>
          <w:rFonts w:ascii="Cambria" w:hAnsi="Cambria"/>
          <w:color w:val="000000"/>
          <w:szCs w:val="20"/>
        </w:rPr>
        <w:t>Yeshanew</w:t>
      </w:r>
      <w:proofErr w:type="spellEnd"/>
      <w:r>
        <w:rPr>
          <w:rFonts w:ascii="Cambria" w:hAnsi="Cambria"/>
          <w:color w:val="000000"/>
          <w:szCs w:val="20"/>
        </w:rPr>
        <w:t xml:space="preserve">, a </w:t>
      </w:r>
      <w:r w:rsidRPr="00161F44">
        <w:rPr>
          <w:rFonts w:ascii="Cambria" w:hAnsi="Cambria"/>
          <w:color w:val="000000"/>
          <w:szCs w:val="20"/>
        </w:rPr>
        <w:t>PhD g</w:t>
      </w:r>
      <w:r>
        <w:rPr>
          <w:rFonts w:ascii="Cambria" w:hAnsi="Cambria"/>
          <w:color w:val="000000"/>
          <w:szCs w:val="20"/>
        </w:rPr>
        <w:t xml:space="preserve">raduate in Material Science and </w:t>
      </w:r>
      <w:r w:rsidRPr="00161F44">
        <w:rPr>
          <w:rFonts w:ascii="Cambria" w:hAnsi="Cambria"/>
          <w:color w:val="000000"/>
          <w:szCs w:val="20"/>
        </w:rPr>
        <w:t xml:space="preserve">Engineering (Materials Processing Engineering Specialty) from the </w:t>
      </w:r>
      <w:r>
        <w:rPr>
          <w:rFonts w:ascii="Cambria" w:hAnsi="Cambria"/>
          <w:color w:val="000000"/>
          <w:szCs w:val="20"/>
        </w:rPr>
        <w:t xml:space="preserve">School of Materials Science and </w:t>
      </w:r>
      <w:r w:rsidRPr="00161F44">
        <w:rPr>
          <w:rFonts w:ascii="Cambria" w:hAnsi="Cambria"/>
          <w:color w:val="000000"/>
          <w:szCs w:val="20"/>
        </w:rPr>
        <w:t>Engineering of the University of Science and Technology of China (USTC), Institute of Metal Research</w:t>
      </w:r>
      <w:r>
        <w:rPr>
          <w:rFonts w:ascii="Cambria" w:hAnsi="Cambria"/>
          <w:color w:val="000000"/>
          <w:szCs w:val="20"/>
        </w:rPr>
        <w:t>-</w:t>
      </w:r>
      <w:r w:rsidRPr="00161F44">
        <w:rPr>
          <w:rFonts w:ascii="Cambria" w:hAnsi="Cambria"/>
          <w:color w:val="000000"/>
          <w:szCs w:val="20"/>
        </w:rPr>
        <w:t xml:space="preserve">Chinese Academy of Science (IMR-CAS), studying under the supervision of Professor </w:t>
      </w:r>
      <w:proofErr w:type="spellStart"/>
      <w:r w:rsidRPr="00161F44">
        <w:rPr>
          <w:rFonts w:ascii="Cambria" w:hAnsi="Cambria"/>
          <w:color w:val="000000"/>
          <w:szCs w:val="20"/>
        </w:rPr>
        <w:t>Ke</w:t>
      </w:r>
      <w:proofErr w:type="spellEnd"/>
      <w:r w:rsidRPr="00161F44">
        <w:rPr>
          <w:rFonts w:ascii="Cambria" w:hAnsi="Cambria"/>
          <w:color w:val="000000"/>
          <w:szCs w:val="20"/>
        </w:rPr>
        <w:t xml:space="preserve"> Yang and Professor</w:t>
      </w:r>
      <w:r w:rsidRPr="00161F44">
        <w:rPr>
          <w:rFonts w:ascii="Cambria" w:hAnsi="Cambria"/>
          <w:color w:val="000000"/>
          <w:szCs w:val="20"/>
        </w:rPr>
        <w:br/>
      </w:r>
      <w:proofErr w:type="spellStart"/>
      <w:r w:rsidRPr="00161F44">
        <w:rPr>
          <w:rFonts w:ascii="Cambria" w:hAnsi="Cambria"/>
          <w:color w:val="000000"/>
          <w:szCs w:val="20"/>
        </w:rPr>
        <w:t>Chunguang</w:t>
      </w:r>
      <w:proofErr w:type="spellEnd"/>
      <w:r w:rsidRPr="00161F44">
        <w:rPr>
          <w:rFonts w:ascii="Cambria" w:hAnsi="Cambria"/>
          <w:color w:val="000000"/>
          <w:szCs w:val="20"/>
        </w:rPr>
        <w:t xml:space="preserve"> Bai. </w:t>
      </w:r>
      <w:r>
        <w:rPr>
          <w:rFonts w:ascii="Cambria" w:hAnsi="Cambria"/>
          <w:color w:val="000000"/>
          <w:szCs w:val="20"/>
        </w:rPr>
        <w:t xml:space="preserve">His PhD thesis was on </w:t>
      </w:r>
      <w:r w:rsidRPr="00161F44">
        <w:rPr>
          <w:rFonts w:ascii="Cambria" w:hAnsi="Cambria"/>
          <w:color w:val="000000"/>
          <w:szCs w:val="20"/>
        </w:rPr>
        <w:t>the study of the deformation processing of co</w:t>
      </w:r>
      <w:r>
        <w:rPr>
          <w:rFonts w:ascii="Cambria" w:hAnsi="Cambria"/>
          <w:color w:val="000000"/>
          <w:szCs w:val="20"/>
        </w:rPr>
        <w:t xml:space="preserve">pper-bearing titanium alloys. He has published an original research </w:t>
      </w:r>
      <w:r w:rsidRPr="00161F44">
        <w:rPr>
          <w:rFonts w:ascii="Cambria" w:hAnsi="Cambria"/>
          <w:color w:val="000000"/>
          <w:szCs w:val="20"/>
        </w:rPr>
        <w:t>article in a heat-treated Ti6Al4V-5Cu alloy to quantify material dama</w:t>
      </w:r>
      <w:r>
        <w:rPr>
          <w:rFonts w:ascii="Cambria" w:hAnsi="Cambria"/>
          <w:color w:val="000000"/>
          <w:szCs w:val="20"/>
        </w:rPr>
        <w:t xml:space="preserve">ge evolution and microstructure </w:t>
      </w:r>
      <w:r w:rsidRPr="00161F44">
        <w:rPr>
          <w:rFonts w:ascii="Cambria" w:hAnsi="Cambria"/>
          <w:color w:val="000000"/>
          <w:szCs w:val="20"/>
        </w:rPr>
        <w:t xml:space="preserve">development, phase thicknesses, tensile properties, and processing window. </w:t>
      </w:r>
      <w:r>
        <w:rPr>
          <w:rFonts w:ascii="Cambria" w:hAnsi="Cambria"/>
          <w:color w:val="000000"/>
          <w:szCs w:val="20"/>
        </w:rPr>
        <w:t xml:space="preserve">His </w:t>
      </w:r>
      <w:r w:rsidRPr="00161F44">
        <w:rPr>
          <w:rFonts w:ascii="Cambria" w:hAnsi="Cambria"/>
          <w:color w:val="000000"/>
          <w:szCs w:val="20"/>
        </w:rPr>
        <w:t>research</w:t>
      </w:r>
      <w:r>
        <w:rPr>
          <w:rFonts w:ascii="Cambria" w:hAnsi="Cambria"/>
          <w:color w:val="000000"/>
          <w:szCs w:val="20"/>
        </w:rPr>
        <w:t xml:space="preserve"> activity has </w:t>
      </w:r>
      <w:r w:rsidRPr="00161F44">
        <w:rPr>
          <w:rFonts w:ascii="Cambria" w:hAnsi="Cambria"/>
          <w:color w:val="000000"/>
          <w:szCs w:val="20"/>
        </w:rPr>
        <w:t>mainly focused on titanium alloys for biomedical applications. The prev</w:t>
      </w:r>
      <w:r>
        <w:rPr>
          <w:rFonts w:ascii="Cambria" w:hAnsi="Cambria"/>
          <w:color w:val="000000"/>
          <w:szCs w:val="20"/>
        </w:rPr>
        <w:t xml:space="preserve">ious research experience mainly </w:t>
      </w:r>
      <w:r w:rsidRPr="00161F44">
        <w:rPr>
          <w:rFonts w:ascii="Cambria" w:hAnsi="Cambria"/>
          <w:color w:val="000000"/>
          <w:szCs w:val="20"/>
        </w:rPr>
        <w:t>focused on plastic deformation and mechanical properties (such</w:t>
      </w:r>
      <w:r>
        <w:rPr>
          <w:rFonts w:ascii="Cambria" w:hAnsi="Cambria"/>
          <w:color w:val="000000"/>
          <w:szCs w:val="20"/>
        </w:rPr>
        <w:t xml:space="preserve"> as fracture toughness, </w:t>
      </w:r>
      <w:proofErr w:type="spellStart"/>
      <w:r>
        <w:rPr>
          <w:rFonts w:ascii="Cambria" w:hAnsi="Cambria"/>
          <w:color w:val="000000"/>
          <w:szCs w:val="20"/>
        </w:rPr>
        <w:t>Gleebel</w:t>
      </w:r>
      <w:proofErr w:type="spellEnd"/>
      <w:r>
        <w:rPr>
          <w:rFonts w:ascii="Cambria" w:hAnsi="Cambria"/>
          <w:color w:val="000000"/>
          <w:szCs w:val="20"/>
        </w:rPr>
        <w:t>-</w:t>
      </w:r>
      <w:r w:rsidRPr="00161F44">
        <w:rPr>
          <w:rFonts w:ascii="Cambria" w:hAnsi="Cambria"/>
          <w:color w:val="000000"/>
          <w:szCs w:val="20"/>
        </w:rPr>
        <w:t xml:space="preserve">compression testing, tensile testing, hardness, etc.). </w:t>
      </w:r>
      <w:r>
        <w:rPr>
          <w:rFonts w:ascii="Cambria" w:hAnsi="Cambria"/>
          <w:color w:val="000000"/>
          <w:szCs w:val="20"/>
        </w:rPr>
        <w:t xml:space="preserve">He </w:t>
      </w:r>
      <w:r w:rsidRPr="00161F44">
        <w:rPr>
          <w:rFonts w:ascii="Cambria" w:hAnsi="Cambria"/>
          <w:color w:val="000000"/>
          <w:szCs w:val="20"/>
        </w:rPr>
        <w:t xml:space="preserve">also </w:t>
      </w:r>
      <w:r>
        <w:rPr>
          <w:rFonts w:ascii="Cambria" w:hAnsi="Cambria"/>
          <w:color w:val="000000"/>
          <w:szCs w:val="20"/>
        </w:rPr>
        <w:t>done an investigation</w:t>
      </w:r>
      <w:r w:rsidRPr="00161F44">
        <w:rPr>
          <w:rFonts w:ascii="Cambria" w:hAnsi="Cambria"/>
          <w:color w:val="000000"/>
          <w:szCs w:val="20"/>
        </w:rPr>
        <w:t xml:space="preserve"> </w:t>
      </w:r>
      <w:r>
        <w:rPr>
          <w:rFonts w:ascii="Cambria" w:hAnsi="Cambria"/>
          <w:color w:val="000000"/>
          <w:szCs w:val="20"/>
        </w:rPr>
        <w:t xml:space="preserve">to study the </w:t>
      </w:r>
      <w:r w:rsidRPr="00161F44">
        <w:rPr>
          <w:rFonts w:ascii="Cambria" w:hAnsi="Cambria"/>
          <w:color w:val="000000"/>
          <w:szCs w:val="20"/>
        </w:rPr>
        <w:t>influence of hot-rolling deformation on the microstructure, cryst</w:t>
      </w:r>
      <w:r>
        <w:rPr>
          <w:rFonts w:ascii="Cambria" w:hAnsi="Cambria"/>
          <w:color w:val="000000"/>
          <w:szCs w:val="20"/>
        </w:rPr>
        <w:t xml:space="preserve">alline orientation, and texture </w:t>
      </w:r>
      <w:r w:rsidRPr="00161F44">
        <w:rPr>
          <w:rFonts w:ascii="Cambria" w:hAnsi="Cambria"/>
          <w:color w:val="000000"/>
          <w:szCs w:val="20"/>
        </w:rPr>
        <w:t>developmen</w:t>
      </w:r>
      <w:r>
        <w:rPr>
          <w:rFonts w:ascii="Cambria" w:hAnsi="Cambria"/>
          <w:color w:val="000000"/>
          <w:szCs w:val="20"/>
        </w:rPr>
        <w:t>t of the TC4-5Cu alloy. Hence, he</w:t>
      </w:r>
      <w:r w:rsidRPr="00161F44">
        <w:rPr>
          <w:rFonts w:ascii="Cambria" w:hAnsi="Cambria"/>
          <w:color w:val="000000"/>
          <w:szCs w:val="20"/>
        </w:rPr>
        <w:t xml:space="preserve"> </w:t>
      </w:r>
      <w:r>
        <w:rPr>
          <w:rFonts w:ascii="Cambria" w:hAnsi="Cambria"/>
          <w:color w:val="000000"/>
          <w:szCs w:val="20"/>
        </w:rPr>
        <w:t>is</w:t>
      </w:r>
      <w:r w:rsidRPr="00161F44">
        <w:rPr>
          <w:rFonts w:ascii="Cambria" w:hAnsi="Cambria"/>
          <w:color w:val="000000"/>
          <w:szCs w:val="20"/>
        </w:rPr>
        <w:t xml:space="preserve"> interested in research studies on the fabricati</w:t>
      </w:r>
      <w:r>
        <w:rPr>
          <w:rFonts w:ascii="Cambria" w:hAnsi="Cambria"/>
          <w:color w:val="000000"/>
          <w:szCs w:val="20"/>
        </w:rPr>
        <w:t xml:space="preserve">on, </w:t>
      </w:r>
      <w:r w:rsidRPr="00161F44">
        <w:rPr>
          <w:rFonts w:ascii="Cambria" w:hAnsi="Cambria"/>
          <w:color w:val="000000"/>
          <w:szCs w:val="20"/>
        </w:rPr>
        <w:t xml:space="preserve">processing, and mechanical properties of metallic materials. </w:t>
      </w:r>
      <w:r>
        <w:rPr>
          <w:rFonts w:ascii="Cambria" w:hAnsi="Cambria"/>
          <w:color w:val="000000"/>
          <w:szCs w:val="20"/>
        </w:rPr>
        <w:t xml:space="preserve">He has the experience for Microscopy </w:t>
      </w:r>
      <w:r w:rsidRPr="00161F44">
        <w:rPr>
          <w:rFonts w:ascii="Cambria" w:hAnsi="Cambria"/>
          <w:color w:val="000000"/>
          <w:szCs w:val="20"/>
        </w:rPr>
        <w:t xml:space="preserve">studies involving XRD, </w:t>
      </w:r>
      <w:r>
        <w:rPr>
          <w:rFonts w:ascii="Cambria" w:hAnsi="Cambria"/>
          <w:color w:val="000000"/>
          <w:szCs w:val="20"/>
        </w:rPr>
        <w:t>DSC, SEM, EBSD, TEM, etc., and he</w:t>
      </w:r>
      <w:r w:rsidRPr="00161F44">
        <w:rPr>
          <w:rFonts w:ascii="Cambria" w:hAnsi="Cambria"/>
          <w:color w:val="000000"/>
          <w:szCs w:val="20"/>
        </w:rPr>
        <w:t xml:space="preserve"> ha</w:t>
      </w:r>
      <w:r>
        <w:rPr>
          <w:rFonts w:ascii="Cambria" w:hAnsi="Cambria"/>
          <w:color w:val="000000"/>
          <w:szCs w:val="20"/>
        </w:rPr>
        <w:t>s</w:t>
      </w:r>
      <w:r w:rsidRPr="00161F44">
        <w:rPr>
          <w:rFonts w:ascii="Cambria" w:hAnsi="Cambria"/>
          <w:color w:val="000000"/>
          <w:szCs w:val="20"/>
        </w:rPr>
        <w:t xml:space="preserve"> com</w:t>
      </w:r>
      <w:r>
        <w:rPr>
          <w:rFonts w:ascii="Cambria" w:hAnsi="Cambria"/>
          <w:color w:val="000000"/>
          <w:szCs w:val="20"/>
        </w:rPr>
        <w:t xml:space="preserve">mitted to pursue study and gain </w:t>
      </w:r>
      <w:r w:rsidRPr="00161F44">
        <w:rPr>
          <w:rFonts w:ascii="Cambria" w:hAnsi="Cambria"/>
          <w:color w:val="000000"/>
          <w:szCs w:val="20"/>
        </w:rPr>
        <w:t>knowledge in the field of advanced materials at the na</w:t>
      </w:r>
      <w:r w:rsidR="00DF3095">
        <w:rPr>
          <w:rFonts w:ascii="Cambria" w:hAnsi="Cambria"/>
          <w:color w:val="000000"/>
          <w:szCs w:val="20"/>
        </w:rPr>
        <w:t xml:space="preserve">noscale. </w:t>
      </w:r>
    </w:p>
    <w:sectPr w:rsidR="00B4264B" w:rsidRPr="0016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dvTT5235d5a9">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72"/>
    <w:rsid w:val="00161F44"/>
    <w:rsid w:val="00364AF7"/>
    <w:rsid w:val="00837264"/>
    <w:rsid w:val="00920372"/>
    <w:rsid w:val="00DF3095"/>
    <w:rsid w:val="00E2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0B46"/>
  <w15:chartTrackingRefBased/>
  <w15:docId w15:val="{FA8F97F7-32AC-4845-B9A7-4D32A72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72"/>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372"/>
    <w:pPr>
      <w:ind w:left="720"/>
      <w:contextualSpacing/>
    </w:pPr>
  </w:style>
  <w:style w:type="character" w:customStyle="1" w:styleId="fontstyle01">
    <w:name w:val="fontstyle01"/>
    <w:basedOn w:val="a0"/>
    <w:rsid w:val="00920372"/>
    <w:rPr>
      <w:rFonts w:ascii="AdvTT5235d5a9" w:hAnsi="AdvTT5235d5a9" w:hint="default"/>
      <w:b w:val="0"/>
      <w:bCs w:val="0"/>
      <w:i w:val="0"/>
      <w:iCs w:val="0"/>
      <w:color w:val="242021"/>
      <w:sz w:val="14"/>
      <w:szCs w:val="14"/>
    </w:rPr>
  </w:style>
  <w:style w:type="paragraph" w:customStyle="1" w:styleId="MDPI16affiliation">
    <w:name w:val="MDPI_1.6_affiliation"/>
    <w:qFormat/>
    <w:rsid w:val="00920372"/>
    <w:pPr>
      <w:adjustRightInd w:val="0"/>
      <w:snapToGrid w:val="0"/>
      <w:spacing w:after="0" w:line="200" w:lineRule="atLeast"/>
      <w:ind w:left="2806" w:hanging="198"/>
    </w:pPr>
    <w:rPr>
      <w:rFonts w:ascii="Palatino Linotype" w:hAnsi="Palatino Linotype" w:cs="Times New Roman"/>
      <w:color w:val="000000"/>
      <w:sz w:val="16"/>
      <w:szCs w:val="18"/>
      <w:lang w:eastAsia="de-DE"/>
    </w:rPr>
  </w:style>
  <w:style w:type="character" w:styleId="a4">
    <w:name w:val="Hyperlink"/>
    <w:basedOn w:val="a0"/>
    <w:uiPriority w:val="99"/>
    <w:unhideWhenUsed/>
    <w:rsid w:val="00920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gasolom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637</Words>
  <Characters>3969</Characters>
  <Application>Microsoft Office Word</Application>
  <DocSecurity>0</DocSecurity>
  <Lines>55</Lines>
  <Paragraphs>18</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2023-12-13T08:40:00Z</dcterms:created>
  <dcterms:modified xsi:type="dcterms:W3CDTF">2023-12-13T09:08:00Z</dcterms:modified>
</cp:coreProperties>
</file>