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B7F" w14:textId="52C5C645" w:rsidR="00A12483" w:rsidRPr="004F403F" w:rsidRDefault="00A12483" w:rsidP="00B41B8C">
      <w:pPr>
        <w:pStyle w:val="BodyA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F5868">
        <w:rPr>
          <w:b/>
          <w:bCs/>
          <w:i/>
          <w:iCs/>
          <w:color w:val="000000" w:themeColor="text1"/>
        </w:rPr>
        <w:t>ACUTE PANCREATITIS</w:t>
      </w:r>
      <w:r w:rsidR="002A0717" w:rsidRPr="005F5868">
        <w:rPr>
          <w:b/>
          <w:bCs/>
          <w:i/>
          <w:iCs/>
          <w:color w:val="000000" w:themeColor="text1"/>
        </w:rPr>
        <w:t xml:space="preserve"> </w:t>
      </w:r>
      <w:r w:rsidR="00E22B28" w:rsidRPr="005F5868">
        <w:rPr>
          <w:b/>
          <w:bCs/>
          <w:i/>
          <w:iCs/>
          <w:color w:val="000000" w:themeColor="text1"/>
        </w:rPr>
        <w:t xml:space="preserve">IN </w:t>
      </w:r>
      <w:r w:rsidR="002A0717" w:rsidRPr="005F5868">
        <w:rPr>
          <w:b/>
          <w:bCs/>
          <w:i/>
          <w:iCs/>
          <w:color w:val="000000" w:themeColor="text1"/>
        </w:rPr>
        <w:t>SEVERE DENGUE</w:t>
      </w:r>
      <w:r w:rsidR="00E22B28" w:rsidRPr="005F5868">
        <w:rPr>
          <w:b/>
          <w:bCs/>
          <w:i/>
          <w:iCs/>
          <w:color w:val="000000" w:themeColor="text1"/>
        </w:rPr>
        <w:t xml:space="preserve">: AN </w:t>
      </w:r>
      <w:r w:rsidR="00AB6E17" w:rsidRPr="005F5868">
        <w:rPr>
          <w:b/>
          <w:bCs/>
          <w:i/>
          <w:iCs/>
          <w:color w:val="000000" w:themeColor="text1"/>
        </w:rPr>
        <w:t>UNCOMMON</w:t>
      </w:r>
      <w:r w:rsidR="00A0556D" w:rsidRPr="005F5868">
        <w:rPr>
          <w:b/>
          <w:bCs/>
          <w:i/>
          <w:iCs/>
          <w:color w:val="000000" w:themeColor="text1"/>
        </w:rPr>
        <w:t xml:space="preserve"> </w:t>
      </w:r>
      <w:r w:rsidR="00AB6E17" w:rsidRPr="005F5868">
        <w:rPr>
          <w:b/>
          <w:bCs/>
          <w:i/>
          <w:iCs/>
          <w:color w:val="000000" w:themeColor="text1"/>
        </w:rPr>
        <w:t>COMPLICATION</w:t>
      </w:r>
    </w:p>
    <w:p w14:paraId="73D93BCF" w14:textId="12C00EE8" w:rsidR="00B16D13" w:rsidRPr="00005137" w:rsidRDefault="00E22B28" w:rsidP="00005137">
      <w:pPr>
        <w:jc w:val="center"/>
        <w:rPr>
          <w:b/>
          <w:bCs/>
          <w:i/>
          <w:iCs/>
          <w:color w:val="000000" w:themeColor="text1"/>
          <w:lang w:val="en-US"/>
        </w:rPr>
      </w:pPr>
      <w:r w:rsidRPr="005F5868">
        <w:rPr>
          <w:b/>
          <w:bCs/>
          <w:i/>
          <w:iCs/>
          <w:color w:val="000000" w:themeColor="text1"/>
          <w:lang w:val="en-US"/>
        </w:rPr>
        <w:t>A CASE REPORT</w:t>
      </w:r>
    </w:p>
    <w:p w14:paraId="6CB39252" w14:textId="63819891" w:rsidR="00A12483" w:rsidRPr="005F5868" w:rsidRDefault="00A12483" w:rsidP="00D10B17">
      <w:pPr>
        <w:jc w:val="both"/>
        <w:rPr>
          <w:color w:val="000000" w:themeColor="text1"/>
          <w:lang w:val="en-US"/>
        </w:rPr>
      </w:pPr>
    </w:p>
    <w:p w14:paraId="4FBD48D2" w14:textId="369F7C60" w:rsidR="0007002C" w:rsidRDefault="0007002C" w:rsidP="0007002C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F5868">
        <w:rPr>
          <w:rFonts w:ascii="Arial" w:hAnsi="Arial" w:cs="Arial"/>
          <w:color w:val="000000" w:themeColor="text1"/>
          <w:sz w:val="20"/>
          <w:szCs w:val="20"/>
          <w:u w:val="single"/>
        </w:rPr>
        <w:t>Kelvin Clein M. Curitana, M.D, Lia Mae Casallo, M.D, FPCP</w:t>
      </w:r>
    </w:p>
    <w:p w14:paraId="7D391965" w14:textId="77777777" w:rsidR="0030384A" w:rsidRPr="005F5868" w:rsidRDefault="0030384A" w:rsidP="0007002C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F1074CE" w14:textId="51C26247" w:rsidR="00B10035" w:rsidRDefault="0007002C" w:rsidP="00B1003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F5868">
        <w:rPr>
          <w:rFonts w:ascii="Arial" w:hAnsi="Arial" w:cs="Arial"/>
          <w:color w:val="000000" w:themeColor="text1"/>
          <w:sz w:val="20"/>
          <w:szCs w:val="20"/>
        </w:rPr>
        <w:t>Department of Internal Medicine: Dr. Paulino J. Garcia Memorial Research and Medical Center</w:t>
      </w:r>
    </w:p>
    <w:p w14:paraId="654BE1B0" w14:textId="417FF002" w:rsidR="00536D09" w:rsidRDefault="00005137" w:rsidP="00B1003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536D09">
        <w:rPr>
          <w:rFonts w:ascii="Arial" w:hAnsi="Arial" w:cs="Arial"/>
          <w:color w:val="000000" w:themeColor="text1"/>
          <w:sz w:val="20"/>
          <w:szCs w:val="20"/>
        </w:rPr>
        <w:t>aba</w:t>
      </w:r>
      <w:r>
        <w:rPr>
          <w:rFonts w:ascii="Arial" w:hAnsi="Arial" w:cs="Arial"/>
          <w:color w:val="000000" w:themeColor="text1"/>
          <w:sz w:val="20"/>
          <w:szCs w:val="20"/>
        </w:rPr>
        <w:t>natuan City, Nueva Ecija, Philippines</w:t>
      </w:r>
    </w:p>
    <w:p w14:paraId="45C10C19" w14:textId="399EBAC7" w:rsidR="00BE0FA1" w:rsidRPr="005F5868" w:rsidRDefault="00C26650" w:rsidP="00B1003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fldChar w:fldCharType="begin"/>
      </w:r>
      <w:r>
        <w:instrText>HYPERLINK "mailto:clein29@yahoo.com"</w:instrText>
      </w:r>
      <w:r>
        <w:fldChar w:fldCharType="separate"/>
      </w:r>
      <w:r w:rsidR="00CF3D53" w:rsidRPr="00EF06A2">
        <w:rPr>
          <w:rStyle w:val="Hyperlink"/>
          <w:rFonts w:ascii="Arial" w:hAnsi="Arial" w:cs="Arial"/>
          <w:sz w:val="20"/>
          <w:szCs w:val="20"/>
        </w:rPr>
        <w:t>clein29@yahoo.com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2F86B7E0" w14:textId="2E844756" w:rsidR="00B10035" w:rsidRDefault="002C5730" w:rsidP="00EE0558">
      <w:pPr>
        <w:tabs>
          <w:tab w:val="left" w:pos="2004"/>
        </w:tabs>
        <w:jc w:val="both"/>
        <w:rPr>
          <w:color w:val="000000" w:themeColor="text1"/>
          <w:lang w:val="en-US"/>
        </w:rPr>
      </w:pPr>
      <w:r w:rsidRPr="005F5868">
        <w:rPr>
          <w:color w:val="000000" w:themeColor="text1"/>
          <w:lang w:val="en-US"/>
        </w:rPr>
        <w:tab/>
      </w:r>
    </w:p>
    <w:p w14:paraId="27B4A6BE" w14:textId="7B0D3EBD" w:rsidR="006B2889" w:rsidRDefault="006B2889" w:rsidP="006B2889">
      <w:pPr>
        <w:tabs>
          <w:tab w:val="left" w:pos="2004"/>
        </w:tabs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Kelvin </w:t>
      </w:r>
      <w:proofErr w:type="spellStart"/>
      <w:r>
        <w:rPr>
          <w:color w:val="000000" w:themeColor="text1"/>
          <w:lang w:val="en-US"/>
        </w:rPr>
        <w:t>Clein</w:t>
      </w:r>
      <w:proofErr w:type="spellEnd"/>
      <w:r>
        <w:rPr>
          <w:color w:val="000000" w:themeColor="text1"/>
          <w:lang w:val="en-US"/>
        </w:rPr>
        <w:t xml:space="preserve"> M. </w:t>
      </w:r>
      <w:proofErr w:type="spellStart"/>
      <w:r>
        <w:rPr>
          <w:color w:val="000000" w:themeColor="text1"/>
          <w:lang w:val="en-US"/>
        </w:rPr>
        <w:t>Curitana</w:t>
      </w:r>
      <w:proofErr w:type="spellEnd"/>
      <w:r>
        <w:rPr>
          <w:color w:val="000000" w:themeColor="text1"/>
          <w:lang w:val="en-US"/>
        </w:rPr>
        <w:t>, MD</w:t>
      </w:r>
    </w:p>
    <w:p w14:paraId="3FD37BB1" w14:textId="77777777" w:rsidR="006B2889" w:rsidRDefault="006B2889" w:rsidP="006B2889">
      <w:pPr>
        <w:tabs>
          <w:tab w:val="left" w:pos="2004"/>
        </w:tabs>
        <w:jc w:val="center"/>
        <w:rPr>
          <w:color w:val="000000" w:themeColor="text1"/>
          <w:lang w:val="en-US"/>
        </w:rPr>
      </w:pPr>
    </w:p>
    <w:p w14:paraId="5FEBE2D7" w14:textId="77777777" w:rsidR="00E36AB1" w:rsidRPr="00B10035" w:rsidRDefault="00E36AB1" w:rsidP="00C936AC">
      <w:pPr>
        <w:jc w:val="both"/>
        <w:rPr>
          <w:b/>
          <w:bCs/>
          <w:lang w:val="en-US"/>
        </w:rPr>
      </w:pPr>
      <w:r w:rsidRPr="00B10035">
        <w:rPr>
          <w:b/>
          <w:bCs/>
          <w:lang w:val="en-US"/>
        </w:rPr>
        <w:t>Abstract</w:t>
      </w:r>
    </w:p>
    <w:p w14:paraId="776A3FDF" w14:textId="036FBEAA" w:rsidR="00E36AB1" w:rsidRPr="006D5D42" w:rsidRDefault="00E36AB1" w:rsidP="00C936AC">
      <w:pPr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Dengue is the most important of the human </w:t>
      </w:r>
      <w:proofErr w:type="spellStart"/>
      <w:r>
        <w:rPr>
          <w:lang w:val="en-US"/>
        </w:rPr>
        <w:t>arboviral</w:t>
      </w:r>
      <w:proofErr w:type="spellEnd"/>
      <w:r>
        <w:rPr>
          <w:lang w:val="en-US"/>
        </w:rPr>
        <w:t xml:space="preserve"> infections and most rapidly spreading mosquito-borne viral disease in the world. It occurs in tropical and subtropical regions of the world and an all-year round disease in the Philippines. </w:t>
      </w:r>
      <w:r w:rsidR="000A5F9B" w:rsidRPr="005F5868">
        <w:rPr>
          <w:color w:val="000000" w:themeColor="text1"/>
          <w:lang w:val="en-US"/>
        </w:rPr>
        <w:t xml:space="preserve">In 2020, the Philippines reported 83,155 dengue cases and 324 deaths. </w:t>
      </w:r>
      <w:r>
        <w:rPr>
          <w:lang w:val="en-US"/>
        </w:rPr>
        <w:t xml:space="preserve">Dengue infection is a systemic and dynamic disease with a wide spectrum of clinical features from asymptomatic or mild infections to severe organ dysfunctions to potentially life threatening. Severe dengue is a life-threatening event. There are various atypical presentations of Dengue Fever. Abdominal pain is a common symptom of Dengue infection and is the major symptom of acute pancreatitis. Pain may vary from a mild discomfort to severe, constant, and incapacitating distress. The diagnosis of acute pancreatitis is generally defined based on a combination of laboratory, imaging, and clinical symptoms. This rare complication makes the diagnosis and treatment very challenging and impacts the patient’s survival. </w:t>
      </w:r>
      <w:r w:rsidR="00606663" w:rsidRPr="005F5868">
        <w:rPr>
          <w:color w:val="000000" w:themeColor="text1"/>
          <w:lang w:val="en-US"/>
        </w:rPr>
        <w:t>There are 18 reported cases of dengue complicated with pancreatitis in the worldwide literature</w:t>
      </w:r>
      <w:r w:rsidR="00606663">
        <w:rPr>
          <w:color w:val="000000" w:themeColor="text1"/>
          <w:lang w:val="en-US"/>
        </w:rPr>
        <w:t xml:space="preserve"> and t</w:t>
      </w:r>
      <w:r w:rsidR="00606663" w:rsidRPr="005F5868">
        <w:rPr>
          <w:color w:val="000000" w:themeColor="text1"/>
          <w:lang w:val="en-US"/>
        </w:rPr>
        <w:t xml:space="preserve">here was no published literature related to acute pancreatitis and severe dengue in the Philippines. </w:t>
      </w:r>
      <w:r w:rsidR="001A6A8A" w:rsidRPr="005F5868">
        <w:rPr>
          <w:color w:val="000000" w:themeColor="text1"/>
          <w:lang w:val="en-US"/>
        </w:rPr>
        <w:t>We report the first and unusual case of acute pancreatitis and acute kidney injury complicating severe dengue in the Philippines</w:t>
      </w:r>
      <w:r w:rsidR="00F27CA6">
        <w:rPr>
          <w:lang w:val="en-US"/>
        </w:rPr>
        <w:t xml:space="preserve"> in a </w:t>
      </w:r>
      <w:r w:rsidR="00F0440F">
        <w:rPr>
          <w:lang w:val="en-US"/>
        </w:rPr>
        <w:t>22-year-old</w:t>
      </w:r>
      <w:r w:rsidR="00F27CA6">
        <w:rPr>
          <w:lang w:val="en-US"/>
        </w:rPr>
        <w:t xml:space="preserve"> male who presented with undocumented febrile episodes associated with abdominal pain.</w:t>
      </w:r>
      <w:r w:rsidR="00442640"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It is critical that physicians who monitor dengue illnesses should be aware and alert to these atypical manifestations. </w:t>
      </w:r>
      <w:r w:rsidRPr="00A42DED">
        <w:rPr>
          <w:lang w:val="en-US"/>
        </w:rPr>
        <w:t>The key to successfully managing patients with dengue infection and lowering the probability of medical complications or death due to severe den</w:t>
      </w:r>
      <w:r>
        <w:rPr>
          <w:lang w:val="en-US"/>
        </w:rPr>
        <w:t>gue</w:t>
      </w:r>
      <w:r w:rsidRPr="00A42DED">
        <w:rPr>
          <w:lang w:val="en-US"/>
        </w:rPr>
        <w:t xml:space="preserve"> is early recognition and anticipatory treatment.</w:t>
      </w:r>
    </w:p>
    <w:p w14:paraId="4221522F" w14:textId="77777777" w:rsidR="00E36AB1" w:rsidRDefault="00E36AB1" w:rsidP="00C936AC">
      <w:pPr>
        <w:jc w:val="both"/>
        <w:rPr>
          <w:lang w:val="en-US"/>
        </w:rPr>
      </w:pPr>
    </w:p>
    <w:p w14:paraId="135ABECD" w14:textId="77777777" w:rsidR="00E36AB1" w:rsidRPr="00870608" w:rsidRDefault="00E36AB1" w:rsidP="00C936AC">
      <w:pPr>
        <w:jc w:val="both"/>
        <w:rPr>
          <w:lang w:val="en-US"/>
        </w:rPr>
      </w:pPr>
      <w:r w:rsidRPr="00B10035">
        <w:rPr>
          <w:b/>
          <w:bCs/>
          <w:lang w:val="en-US"/>
        </w:rPr>
        <w:t>Keywords:</w:t>
      </w:r>
      <w:r>
        <w:rPr>
          <w:lang w:val="en-US"/>
        </w:rPr>
        <w:t xml:space="preserve"> Severe Dengue, Acute Pancreatitis, Acute Kidney Injury</w:t>
      </w:r>
    </w:p>
    <w:p w14:paraId="5FA88B11" w14:textId="77777777" w:rsidR="00E36AB1" w:rsidRDefault="00E36AB1" w:rsidP="00D10B17">
      <w:pPr>
        <w:jc w:val="both"/>
        <w:rPr>
          <w:color w:val="000000" w:themeColor="text1"/>
          <w:lang w:val="en-US"/>
        </w:rPr>
      </w:pPr>
    </w:p>
    <w:p w14:paraId="473A1493" w14:textId="77777777" w:rsidR="00961C34" w:rsidRDefault="00961C34" w:rsidP="00D10B17">
      <w:pPr>
        <w:jc w:val="both"/>
        <w:rPr>
          <w:color w:val="000000" w:themeColor="text1"/>
          <w:lang w:val="en-US"/>
        </w:rPr>
      </w:pPr>
    </w:p>
    <w:p w14:paraId="6014EFB5" w14:textId="03F4E078" w:rsidR="00961C34" w:rsidRPr="007D7734" w:rsidRDefault="002852F3" w:rsidP="00D10B17">
      <w:pPr>
        <w:jc w:val="both"/>
        <w:rPr>
          <w:b/>
          <w:bCs/>
          <w:color w:val="000000" w:themeColor="text1"/>
          <w:lang w:val="en-US"/>
        </w:rPr>
      </w:pPr>
      <w:r w:rsidRPr="007D7734">
        <w:rPr>
          <w:b/>
          <w:bCs/>
          <w:color w:val="000000" w:themeColor="text1"/>
          <w:lang w:val="en-US"/>
        </w:rPr>
        <w:t>Biography of presenting author.</w:t>
      </w:r>
    </w:p>
    <w:p w14:paraId="096B24DA" w14:textId="464206E2" w:rsidR="002852F3" w:rsidRDefault="00194C5F" w:rsidP="00D10B1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Dr. </w:t>
      </w:r>
      <w:proofErr w:type="spellStart"/>
      <w:r>
        <w:rPr>
          <w:color w:val="000000" w:themeColor="text1"/>
          <w:lang w:val="en-US"/>
        </w:rPr>
        <w:t>Curitana</w:t>
      </w:r>
      <w:proofErr w:type="spellEnd"/>
      <w:r>
        <w:rPr>
          <w:color w:val="000000" w:themeColor="text1"/>
          <w:lang w:val="en-US"/>
        </w:rPr>
        <w:t xml:space="preserve"> studied</w:t>
      </w:r>
      <w:r w:rsidR="0087067B">
        <w:rPr>
          <w:color w:val="000000" w:themeColor="text1"/>
          <w:lang w:val="en-US"/>
        </w:rPr>
        <w:t xml:space="preserve"> </w:t>
      </w:r>
      <w:r w:rsidR="007D7734">
        <w:rPr>
          <w:color w:val="000000" w:themeColor="text1"/>
          <w:lang w:val="en-US"/>
        </w:rPr>
        <w:t xml:space="preserve">Bachelor in Science Major in Biology at Far Eastern University, Manila Philippines in 2011 </w:t>
      </w:r>
      <w:r w:rsidR="009C52E6">
        <w:rPr>
          <w:color w:val="000000" w:themeColor="text1"/>
          <w:lang w:val="en-US"/>
        </w:rPr>
        <w:t xml:space="preserve">and graduated </w:t>
      </w:r>
      <w:r w:rsidR="0087067B">
        <w:rPr>
          <w:color w:val="000000" w:themeColor="text1"/>
          <w:lang w:val="en-US"/>
        </w:rPr>
        <w:t>Doctor of Medicine at Saint Louis University in Baguio City, Philippines</w:t>
      </w:r>
      <w:r w:rsidR="00CE5818">
        <w:rPr>
          <w:color w:val="000000" w:themeColor="text1"/>
          <w:lang w:val="en-US"/>
        </w:rPr>
        <w:t xml:space="preserve"> in 2016</w:t>
      </w:r>
      <w:r w:rsidR="00F14517">
        <w:rPr>
          <w:color w:val="000000" w:themeColor="text1"/>
          <w:lang w:val="en-US"/>
        </w:rPr>
        <w:t xml:space="preserve">. He </w:t>
      </w:r>
      <w:r w:rsidR="00CE5818">
        <w:rPr>
          <w:color w:val="000000" w:themeColor="text1"/>
          <w:lang w:val="en-US"/>
        </w:rPr>
        <w:t>finished his specialty training in Internal Medicine at Dr. Paulino J. Garcia Memorial Research and Medical Center</w:t>
      </w:r>
      <w:r w:rsidR="00106D85">
        <w:rPr>
          <w:color w:val="000000" w:themeColor="text1"/>
          <w:lang w:val="en-US"/>
        </w:rPr>
        <w:t xml:space="preserve"> in Cabanatuan City, Nueva Ecija, Philippines</w:t>
      </w:r>
      <w:r w:rsidR="00CE5818">
        <w:rPr>
          <w:color w:val="000000" w:themeColor="text1"/>
          <w:lang w:val="en-US"/>
        </w:rPr>
        <w:t xml:space="preserve"> in 2023. </w:t>
      </w:r>
      <w:r w:rsidR="00F14517">
        <w:rPr>
          <w:color w:val="000000" w:themeColor="text1"/>
          <w:lang w:val="en-US"/>
        </w:rPr>
        <w:t xml:space="preserve">He is currently </w:t>
      </w:r>
      <w:r w:rsidR="00E94066">
        <w:rPr>
          <w:color w:val="000000" w:themeColor="text1"/>
          <w:lang w:val="en-US"/>
        </w:rPr>
        <w:t xml:space="preserve">practicing as an internist at a rural province in the Philippines. </w:t>
      </w:r>
    </w:p>
    <w:p w14:paraId="56C3AE34" w14:textId="77777777" w:rsidR="003238FE" w:rsidRDefault="003238FE" w:rsidP="00D10B17">
      <w:pPr>
        <w:jc w:val="both"/>
        <w:rPr>
          <w:color w:val="000000" w:themeColor="text1"/>
          <w:lang w:val="en-US"/>
        </w:rPr>
      </w:pPr>
    </w:p>
    <w:p w14:paraId="6E6A0374" w14:textId="1B1E7F80" w:rsidR="003238FE" w:rsidRDefault="003238FE" w:rsidP="00D10B1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+639473477058</w:t>
      </w:r>
    </w:p>
    <w:p w14:paraId="41F2D035" w14:textId="1FCF4E55" w:rsidR="003238FE" w:rsidRDefault="00C26650" w:rsidP="00D10B17">
      <w:pPr>
        <w:jc w:val="both"/>
        <w:rPr>
          <w:color w:val="000000" w:themeColor="text1"/>
          <w:lang w:val="en-US"/>
        </w:rPr>
      </w:pPr>
      <w:hyperlink r:id="rId8" w:history="1">
        <w:r w:rsidR="003238FE">
          <w:rPr>
            <w:rStyle w:val="Hyperlink"/>
            <w:lang w:val="en-US"/>
          </w:rPr>
          <w:t>c</w:t>
        </w:r>
        <w:r w:rsidR="003238FE" w:rsidRPr="00EF06A2">
          <w:rPr>
            <w:rStyle w:val="Hyperlink"/>
            <w:lang w:val="en-US"/>
          </w:rPr>
          <w:t>lein29@yahoo.com</w:t>
        </w:r>
      </w:hyperlink>
    </w:p>
    <w:p w14:paraId="0EA258F6" w14:textId="77777777" w:rsidR="003238FE" w:rsidRPr="005F5868" w:rsidRDefault="003238FE" w:rsidP="00D10B17">
      <w:pPr>
        <w:jc w:val="both"/>
        <w:rPr>
          <w:color w:val="000000" w:themeColor="text1"/>
          <w:lang w:val="en-US"/>
        </w:rPr>
      </w:pPr>
    </w:p>
    <w:sectPr w:rsidR="003238FE" w:rsidRPr="005F5868" w:rsidSect="00EE1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CE8D" w14:textId="77777777" w:rsidR="00DE42AD" w:rsidRDefault="00DE42AD" w:rsidP="00D65BDD">
      <w:r>
        <w:separator/>
      </w:r>
    </w:p>
  </w:endnote>
  <w:endnote w:type="continuationSeparator" w:id="0">
    <w:p w14:paraId="7E81D8BA" w14:textId="77777777" w:rsidR="00DE42AD" w:rsidRDefault="00DE42AD" w:rsidP="00D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8780" w14:textId="77777777" w:rsidR="00DE42AD" w:rsidRDefault="00DE42AD" w:rsidP="00D65BDD">
      <w:r>
        <w:separator/>
      </w:r>
    </w:p>
  </w:footnote>
  <w:footnote w:type="continuationSeparator" w:id="0">
    <w:p w14:paraId="69BDEEC3" w14:textId="77777777" w:rsidR="00DE42AD" w:rsidRDefault="00DE42AD" w:rsidP="00D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2BC"/>
    <w:multiLevelType w:val="multilevel"/>
    <w:tmpl w:val="3CA0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8F5"/>
    <w:multiLevelType w:val="multilevel"/>
    <w:tmpl w:val="9BE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14DDF"/>
    <w:multiLevelType w:val="multilevel"/>
    <w:tmpl w:val="3E5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07DB6"/>
    <w:multiLevelType w:val="hybridMultilevel"/>
    <w:tmpl w:val="5AF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5A8E"/>
    <w:multiLevelType w:val="multilevel"/>
    <w:tmpl w:val="6544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222D1"/>
    <w:multiLevelType w:val="multilevel"/>
    <w:tmpl w:val="B746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923316">
    <w:abstractNumId w:val="3"/>
  </w:num>
  <w:num w:numId="2" w16cid:durableId="1228689868">
    <w:abstractNumId w:val="5"/>
  </w:num>
  <w:num w:numId="3" w16cid:durableId="1372924553">
    <w:abstractNumId w:val="2"/>
  </w:num>
  <w:num w:numId="4" w16cid:durableId="1323464759">
    <w:abstractNumId w:val="0"/>
  </w:num>
  <w:num w:numId="5" w16cid:durableId="428702065">
    <w:abstractNumId w:val="4"/>
  </w:num>
  <w:num w:numId="6" w16cid:durableId="183640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E"/>
    <w:rsid w:val="0000143F"/>
    <w:rsid w:val="00005137"/>
    <w:rsid w:val="00013BE2"/>
    <w:rsid w:val="00014D5A"/>
    <w:rsid w:val="000167EC"/>
    <w:rsid w:val="00017AD7"/>
    <w:rsid w:val="0003628B"/>
    <w:rsid w:val="00041E49"/>
    <w:rsid w:val="00046D23"/>
    <w:rsid w:val="000525A5"/>
    <w:rsid w:val="00053ECA"/>
    <w:rsid w:val="0007002C"/>
    <w:rsid w:val="00086B12"/>
    <w:rsid w:val="000A2578"/>
    <w:rsid w:val="000A5F9B"/>
    <w:rsid w:val="000B047C"/>
    <w:rsid w:val="000B5508"/>
    <w:rsid w:val="000C7586"/>
    <w:rsid w:val="000D70E0"/>
    <w:rsid w:val="000D73C1"/>
    <w:rsid w:val="000E4B25"/>
    <w:rsid w:val="000F54B4"/>
    <w:rsid w:val="000F7DDC"/>
    <w:rsid w:val="00100CF0"/>
    <w:rsid w:val="00105061"/>
    <w:rsid w:val="00106D85"/>
    <w:rsid w:val="00114E10"/>
    <w:rsid w:val="001320DA"/>
    <w:rsid w:val="00136118"/>
    <w:rsid w:val="00146C83"/>
    <w:rsid w:val="001619DD"/>
    <w:rsid w:val="00164D8E"/>
    <w:rsid w:val="00166034"/>
    <w:rsid w:val="00166D5B"/>
    <w:rsid w:val="0017164F"/>
    <w:rsid w:val="00183494"/>
    <w:rsid w:val="001948BC"/>
    <w:rsid w:val="00194C5F"/>
    <w:rsid w:val="001961AA"/>
    <w:rsid w:val="001A6A8A"/>
    <w:rsid w:val="001B038C"/>
    <w:rsid w:val="001B57A1"/>
    <w:rsid w:val="001C424C"/>
    <w:rsid w:val="001D00B3"/>
    <w:rsid w:val="001E6AD8"/>
    <w:rsid w:val="002054CC"/>
    <w:rsid w:val="00207C40"/>
    <w:rsid w:val="00212CB0"/>
    <w:rsid w:val="00215758"/>
    <w:rsid w:val="00231355"/>
    <w:rsid w:val="00232C1B"/>
    <w:rsid w:val="002400F4"/>
    <w:rsid w:val="00242DAB"/>
    <w:rsid w:val="00244A56"/>
    <w:rsid w:val="002468F7"/>
    <w:rsid w:val="0025636A"/>
    <w:rsid w:val="0026247A"/>
    <w:rsid w:val="00266743"/>
    <w:rsid w:val="00275310"/>
    <w:rsid w:val="002805E1"/>
    <w:rsid w:val="00284D7C"/>
    <w:rsid w:val="002852F3"/>
    <w:rsid w:val="002859C4"/>
    <w:rsid w:val="002A0717"/>
    <w:rsid w:val="002C071F"/>
    <w:rsid w:val="002C0AC8"/>
    <w:rsid w:val="002C20E6"/>
    <w:rsid w:val="002C5730"/>
    <w:rsid w:val="002C7944"/>
    <w:rsid w:val="002D437B"/>
    <w:rsid w:val="002D6A1C"/>
    <w:rsid w:val="002E126D"/>
    <w:rsid w:val="002E2BD3"/>
    <w:rsid w:val="002E3132"/>
    <w:rsid w:val="002E5A60"/>
    <w:rsid w:val="0030384A"/>
    <w:rsid w:val="00312756"/>
    <w:rsid w:val="003238FE"/>
    <w:rsid w:val="00326908"/>
    <w:rsid w:val="00333ED5"/>
    <w:rsid w:val="00347AB6"/>
    <w:rsid w:val="0035246F"/>
    <w:rsid w:val="003763AC"/>
    <w:rsid w:val="0038202E"/>
    <w:rsid w:val="00384E99"/>
    <w:rsid w:val="00390A39"/>
    <w:rsid w:val="00395E55"/>
    <w:rsid w:val="003B0F02"/>
    <w:rsid w:val="003B4CE7"/>
    <w:rsid w:val="00401487"/>
    <w:rsid w:val="0040154D"/>
    <w:rsid w:val="00402195"/>
    <w:rsid w:val="004166B1"/>
    <w:rsid w:val="00442640"/>
    <w:rsid w:val="0045202F"/>
    <w:rsid w:val="00463C34"/>
    <w:rsid w:val="004744FB"/>
    <w:rsid w:val="004918B0"/>
    <w:rsid w:val="00497F1A"/>
    <w:rsid w:val="004A1F8A"/>
    <w:rsid w:val="004B18FE"/>
    <w:rsid w:val="004B5C82"/>
    <w:rsid w:val="004B714F"/>
    <w:rsid w:val="004C07DE"/>
    <w:rsid w:val="004C4E3A"/>
    <w:rsid w:val="004F403F"/>
    <w:rsid w:val="005020A3"/>
    <w:rsid w:val="00504D9E"/>
    <w:rsid w:val="005247F3"/>
    <w:rsid w:val="00527965"/>
    <w:rsid w:val="00536D09"/>
    <w:rsid w:val="00545CBC"/>
    <w:rsid w:val="00562120"/>
    <w:rsid w:val="005625F5"/>
    <w:rsid w:val="0056320A"/>
    <w:rsid w:val="005676CB"/>
    <w:rsid w:val="00573E6D"/>
    <w:rsid w:val="00574FBF"/>
    <w:rsid w:val="00581F21"/>
    <w:rsid w:val="00592F4B"/>
    <w:rsid w:val="005B1508"/>
    <w:rsid w:val="005B2BC6"/>
    <w:rsid w:val="005E4660"/>
    <w:rsid w:val="005E7EE7"/>
    <w:rsid w:val="005F3AC0"/>
    <w:rsid w:val="005F5868"/>
    <w:rsid w:val="005F655B"/>
    <w:rsid w:val="00606663"/>
    <w:rsid w:val="0060716D"/>
    <w:rsid w:val="0062589A"/>
    <w:rsid w:val="00626020"/>
    <w:rsid w:val="00627C77"/>
    <w:rsid w:val="00627C81"/>
    <w:rsid w:val="00670333"/>
    <w:rsid w:val="0068429E"/>
    <w:rsid w:val="00687AEC"/>
    <w:rsid w:val="00692995"/>
    <w:rsid w:val="006931C0"/>
    <w:rsid w:val="006944AA"/>
    <w:rsid w:val="0069563F"/>
    <w:rsid w:val="006A5D46"/>
    <w:rsid w:val="006B20CC"/>
    <w:rsid w:val="006B2889"/>
    <w:rsid w:val="006B45B9"/>
    <w:rsid w:val="006B5E6B"/>
    <w:rsid w:val="006C32D5"/>
    <w:rsid w:val="006D5D42"/>
    <w:rsid w:val="006D5FE5"/>
    <w:rsid w:val="006D64F2"/>
    <w:rsid w:val="006E09FA"/>
    <w:rsid w:val="006E448F"/>
    <w:rsid w:val="006E5964"/>
    <w:rsid w:val="00715FE8"/>
    <w:rsid w:val="0072683A"/>
    <w:rsid w:val="00762ED0"/>
    <w:rsid w:val="0077470F"/>
    <w:rsid w:val="00776F3D"/>
    <w:rsid w:val="007902B0"/>
    <w:rsid w:val="00797F2C"/>
    <w:rsid w:val="007A551D"/>
    <w:rsid w:val="007C6C81"/>
    <w:rsid w:val="007D29F7"/>
    <w:rsid w:val="007D3E54"/>
    <w:rsid w:val="007D7734"/>
    <w:rsid w:val="007E10CD"/>
    <w:rsid w:val="007E2816"/>
    <w:rsid w:val="007E668C"/>
    <w:rsid w:val="007E6ECC"/>
    <w:rsid w:val="007F5813"/>
    <w:rsid w:val="007F588C"/>
    <w:rsid w:val="008034ED"/>
    <w:rsid w:val="0080678C"/>
    <w:rsid w:val="00813D8C"/>
    <w:rsid w:val="0082677E"/>
    <w:rsid w:val="00842A82"/>
    <w:rsid w:val="00855F2C"/>
    <w:rsid w:val="00856D42"/>
    <w:rsid w:val="008636ED"/>
    <w:rsid w:val="0087067B"/>
    <w:rsid w:val="008758F9"/>
    <w:rsid w:val="00876118"/>
    <w:rsid w:val="0088637D"/>
    <w:rsid w:val="00892397"/>
    <w:rsid w:val="008A01D8"/>
    <w:rsid w:val="008A2D12"/>
    <w:rsid w:val="008B2B6E"/>
    <w:rsid w:val="008C0A86"/>
    <w:rsid w:val="008C749A"/>
    <w:rsid w:val="008E079A"/>
    <w:rsid w:val="008E1F6F"/>
    <w:rsid w:val="008F7BDE"/>
    <w:rsid w:val="00931DE1"/>
    <w:rsid w:val="0093516C"/>
    <w:rsid w:val="009534D0"/>
    <w:rsid w:val="00953FF4"/>
    <w:rsid w:val="00954E7A"/>
    <w:rsid w:val="00961C34"/>
    <w:rsid w:val="009804E2"/>
    <w:rsid w:val="009A7A68"/>
    <w:rsid w:val="009B1129"/>
    <w:rsid w:val="009B3E38"/>
    <w:rsid w:val="009B4F6C"/>
    <w:rsid w:val="009B51CB"/>
    <w:rsid w:val="009C52E6"/>
    <w:rsid w:val="009D7A06"/>
    <w:rsid w:val="009E0CFD"/>
    <w:rsid w:val="00A04E0F"/>
    <w:rsid w:val="00A0556D"/>
    <w:rsid w:val="00A12483"/>
    <w:rsid w:val="00A209E9"/>
    <w:rsid w:val="00A20B05"/>
    <w:rsid w:val="00A23433"/>
    <w:rsid w:val="00A2685E"/>
    <w:rsid w:val="00A2711F"/>
    <w:rsid w:val="00A31F3F"/>
    <w:rsid w:val="00A36B21"/>
    <w:rsid w:val="00A41F59"/>
    <w:rsid w:val="00A42DED"/>
    <w:rsid w:val="00A604BC"/>
    <w:rsid w:val="00A74D0C"/>
    <w:rsid w:val="00A7742B"/>
    <w:rsid w:val="00A845EA"/>
    <w:rsid w:val="00A86398"/>
    <w:rsid w:val="00A960E8"/>
    <w:rsid w:val="00AB1810"/>
    <w:rsid w:val="00AB6E17"/>
    <w:rsid w:val="00AB7C4D"/>
    <w:rsid w:val="00AB7F27"/>
    <w:rsid w:val="00AD359D"/>
    <w:rsid w:val="00AD6963"/>
    <w:rsid w:val="00AD7495"/>
    <w:rsid w:val="00AE2B80"/>
    <w:rsid w:val="00AE7A70"/>
    <w:rsid w:val="00B10035"/>
    <w:rsid w:val="00B16D13"/>
    <w:rsid w:val="00B31F63"/>
    <w:rsid w:val="00B41435"/>
    <w:rsid w:val="00B41B8C"/>
    <w:rsid w:val="00B4439C"/>
    <w:rsid w:val="00B53FEE"/>
    <w:rsid w:val="00B56372"/>
    <w:rsid w:val="00B56DF7"/>
    <w:rsid w:val="00B70667"/>
    <w:rsid w:val="00B769C2"/>
    <w:rsid w:val="00B80BE3"/>
    <w:rsid w:val="00B92745"/>
    <w:rsid w:val="00B937A1"/>
    <w:rsid w:val="00B96F9A"/>
    <w:rsid w:val="00BA0574"/>
    <w:rsid w:val="00BB7472"/>
    <w:rsid w:val="00BC63AF"/>
    <w:rsid w:val="00BE0FA1"/>
    <w:rsid w:val="00BE3CCE"/>
    <w:rsid w:val="00BE68A7"/>
    <w:rsid w:val="00BE692B"/>
    <w:rsid w:val="00BE776A"/>
    <w:rsid w:val="00C01F56"/>
    <w:rsid w:val="00C17874"/>
    <w:rsid w:val="00C24FBB"/>
    <w:rsid w:val="00C26650"/>
    <w:rsid w:val="00C44A9A"/>
    <w:rsid w:val="00C458A1"/>
    <w:rsid w:val="00C46BF7"/>
    <w:rsid w:val="00C47AC2"/>
    <w:rsid w:val="00C56CE0"/>
    <w:rsid w:val="00C57C71"/>
    <w:rsid w:val="00C73EB5"/>
    <w:rsid w:val="00C743AC"/>
    <w:rsid w:val="00C838DD"/>
    <w:rsid w:val="00C87263"/>
    <w:rsid w:val="00C93F3B"/>
    <w:rsid w:val="00C975FD"/>
    <w:rsid w:val="00CA7D69"/>
    <w:rsid w:val="00CB34A2"/>
    <w:rsid w:val="00CB5B39"/>
    <w:rsid w:val="00CB6135"/>
    <w:rsid w:val="00CB7E5E"/>
    <w:rsid w:val="00CC77FE"/>
    <w:rsid w:val="00CC7AC7"/>
    <w:rsid w:val="00CD6CCA"/>
    <w:rsid w:val="00CE5818"/>
    <w:rsid w:val="00CE5FA2"/>
    <w:rsid w:val="00CF3D53"/>
    <w:rsid w:val="00CF7D4C"/>
    <w:rsid w:val="00D021CD"/>
    <w:rsid w:val="00D10B17"/>
    <w:rsid w:val="00D151CA"/>
    <w:rsid w:val="00D21381"/>
    <w:rsid w:val="00D225D0"/>
    <w:rsid w:val="00D23468"/>
    <w:rsid w:val="00D338C4"/>
    <w:rsid w:val="00D34029"/>
    <w:rsid w:val="00D37DCF"/>
    <w:rsid w:val="00D46F8B"/>
    <w:rsid w:val="00D63F09"/>
    <w:rsid w:val="00D64866"/>
    <w:rsid w:val="00D65BDD"/>
    <w:rsid w:val="00D6730F"/>
    <w:rsid w:val="00D72921"/>
    <w:rsid w:val="00D77CCB"/>
    <w:rsid w:val="00DA1FD1"/>
    <w:rsid w:val="00DA324A"/>
    <w:rsid w:val="00DB43B2"/>
    <w:rsid w:val="00DC70EA"/>
    <w:rsid w:val="00DE42AD"/>
    <w:rsid w:val="00DE46C8"/>
    <w:rsid w:val="00DF397C"/>
    <w:rsid w:val="00DF78E1"/>
    <w:rsid w:val="00E00575"/>
    <w:rsid w:val="00E0158B"/>
    <w:rsid w:val="00E21367"/>
    <w:rsid w:val="00E22B28"/>
    <w:rsid w:val="00E22C9D"/>
    <w:rsid w:val="00E32955"/>
    <w:rsid w:val="00E336FC"/>
    <w:rsid w:val="00E36AB1"/>
    <w:rsid w:val="00E562EE"/>
    <w:rsid w:val="00E65FE3"/>
    <w:rsid w:val="00E87F2E"/>
    <w:rsid w:val="00E94066"/>
    <w:rsid w:val="00EA1908"/>
    <w:rsid w:val="00EA2421"/>
    <w:rsid w:val="00EB192C"/>
    <w:rsid w:val="00EB708C"/>
    <w:rsid w:val="00EC5E3F"/>
    <w:rsid w:val="00ED7F27"/>
    <w:rsid w:val="00EE0558"/>
    <w:rsid w:val="00EE1F56"/>
    <w:rsid w:val="00EE350B"/>
    <w:rsid w:val="00EE7EC2"/>
    <w:rsid w:val="00F015FE"/>
    <w:rsid w:val="00F0440F"/>
    <w:rsid w:val="00F14517"/>
    <w:rsid w:val="00F17CC0"/>
    <w:rsid w:val="00F25905"/>
    <w:rsid w:val="00F25D69"/>
    <w:rsid w:val="00F27CA6"/>
    <w:rsid w:val="00F448A9"/>
    <w:rsid w:val="00F465E5"/>
    <w:rsid w:val="00F71FB8"/>
    <w:rsid w:val="00F73A7D"/>
    <w:rsid w:val="00F827C3"/>
    <w:rsid w:val="00F8778F"/>
    <w:rsid w:val="00F9490E"/>
    <w:rsid w:val="00FB2BDC"/>
    <w:rsid w:val="00FD1152"/>
    <w:rsid w:val="00FD42FD"/>
    <w:rsid w:val="00FD43B4"/>
    <w:rsid w:val="00FD5427"/>
    <w:rsid w:val="00FD6042"/>
    <w:rsid w:val="00FE5E3B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4EF4"/>
  <w15:chartTrackingRefBased/>
  <w15:docId w15:val="{93AC73DC-584F-DD4A-90A1-4A5DB0B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0B17"/>
    <w:pPr>
      <w:ind w:left="720"/>
      <w:contextualSpacing/>
    </w:pPr>
  </w:style>
  <w:style w:type="paragraph" w:customStyle="1" w:styleId="BodyA">
    <w:name w:val="Body A"/>
    <w:rsid w:val="002054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B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B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B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B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BDD"/>
    <w:rPr>
      <w:vertAlign w:val="superscript"/>
    </w:rPr>
  </w:style>
  <w:style w:type="table" w:styleId="TableGrid">
    <w:name w:val="Table Grid"/>
    <w:basedOn w:val="TableNormal"/>
    <w:uiPriority w:val="39"/>
    <w:rsid w:val="0026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5B39"/>
  </w:style>
  <w:style w:type="character" w:styleId="Hyperlink">
    <w:name w:val="Hyperlink"/>
    <w:basedOn w:val="DefaultParagraphFont"/>
    <w:uiPriority w:val="99"/>
    <w:unhideWhenUsed/>
    <w:rsid w:val="00FD1152"/>
    <w:rPr>
      <w:color w:val="0000FF"/>
      <w:u w:val="single"/>
    </w:rPr>
  </w:style>
  <w:style w:type="paragraph" w:customStyle="1" w:styleId="p">
    <w:name w:val="p"/>
    <w:basedOn w:val="Normal"/>
    <w:rsid w:val="00AB7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F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in29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98F07-B9F0-0B4E-9798-7BA16139FC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Curitana, Karl Junius</dc:creator>
  <cp:keywords/>
  <dc:description/>
  <cp:lastModifiedBy>Curitana, Karl Junius</cp:lastModifiedBy>
  <cp:revision>30</cp:revision>
  <cp:lastPrinted>2021-06-22T04:34:00Z</cp:lastPrinted>
  <dcterms:created xsi:type="dcterms:W3CDTF">2024-03-28T15:19:00Z</dcterms:created>
  <dcterms:modified xsi:type="dcterms:W3CDTF">2024-03-28T16:53:00Z</dcterms:modified>
</cp:coreProperties>
</file>