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02" w:rsidRDefault="00082C02" w:rsidP="00082C02">
      <w:pPr>
        <w:rPr>
          <w:rFonts w:ascii="Times New Roman" w:hAnsi="Times New Roman" w:cs="Times New Roman"/>
          <w:b/>
          <w:sz w:val="24"/>
          <w:szCs w:val="24"/>
        </w:rPr>
      </w:pPr>
      <w:r w:rsidRPr="00AC3CC0">
        <w:rPr>
          <w:rFonts w:ascii="Times New Roman" w:hAnsi="Times New Roman" w:cs="Times New Roman"/>
          <w:b/>
          <w:sz w:val="24"/>
          <w:szCs w:val="24"/>
        </w:rPr>
        <w:t>Dengue virus infection in Ethiopia: A Systematic review and Meta-analysis</w:t>
      </w:r>
    </w:p>
    <w:p w:rsidR="00A71231" w:rsidRDefault="00A71231" w:rsidP="00A71231">
      <w:pPr>
        <w:rPr>
          <w:rFonts w:ascii="Times New Roman" w:hAnsi="Times New Roman" w:cs="Times New Roman"/>
          <w:sz w:val="24"/>
          <w:szCs w:val="24"/>
          <w:vertAlign w:val="superscript"/>
        </w:rPr>
      </w:pPr>
      <w:r w:rsidRPr="00192FC6">
        <w:rPr>
          <w:rFonts w:ascii="Times New Roman" w:hAnsi="Times New Roman" w:cs="Times New Roman"/>
          <w:sz w:val="24"/>
          <w:szCs w:val="24"/>
        </w:rPr>
        <w:t>Eshetu Nigussie</w:t>
      </w:r>
      <w:r w:rsidRPr="00451AA9">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Pr>
          <w:rFonts w:ascii="Times New Roman" w:hAnsi="Times New Roman" w:cs="Times New Roman"/>
          <w:sz w:val="24"/>
          <w:szCs w:val="24"/>
        </w:rPr>
        <w:t>, Daniel Atlaw</w:t>
      </w:r>
      <w:r w:rsidRPr="00451AA9">
        <w:rPr>
          <w:rFonts w:ascii="Times New Roman" w:hAnsi="Times New Roman" w:cs="Times New Roman"/>
          <w:sz w:val="24"/>
          <w:szCs w:val="24"/>
          <w:vertAlign w:val="superscript"/>
        </w:rPr>
        <w:t>2</w:t>
      </w:r>
      <w:r>
        <w:rPr>
          <w:rFonts w:ascii="Times New Roman" w:hAnsi="Times New Roman" w:cs="Times New Roman"/>
          <w:sz w:val="24"/>
          <w:szCs w:val="24"/>
        </w:rPr>
        <w:t>, Getahun Negash</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Habtamu</w:t>
      </w:r>
      <w:proofErr w:type="spellEnd"/>
      <w:r>
        <w:rPr>
          <w:rFonts w:ascii="Times New Roman" w:hAnsi="Times New Roman" w:cs="Times New Roman"/>
          <w:sz w:val="24"/>
          <w:szCs w:val="24"/>
        </w:rPr>
        <w:t xml:space="preserve"> Gezahegn</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Girma</w:t>
      </w:r>
      <w:proofErr w:type="spellEnd"/>
      <w:r>
        <w:rPr>
          <w:rFonts w:ascii="Times New Roman" w:hAnsi="Times New Roman" w:cs="Times New Roman"/>
          <w:sz w:val="24"/>
          <w:szCs w:val="24"/>
        </w:rPr>
        <w:t xml:space="preserve"> Baresa</w:t>
      </w:r>
      <w:r w:rsidRPr="00451AA9">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Alelign</w:t>
      </w:r>
      <w:proofErr w:type="spellEnd"/>
      <w:r>
        <w:rPr>
          <w:rFonts w:ascii="Times New Roman" w:hAnsi="Times New Roman" w:cs="Times New Roman"/>
          <w:sz w:val="24"/>
          <w:szCs w:val="24"/>
        </w:rPr>
        <w:t xml:space="preserve"> Tasew</w:t>
      </w:r>
      <w:r w:rsidRPr="00451AA9">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Demissu</w:t>
      </w:r>
      <w:proofErr w:type="spellEnd"/>
      <w:r>
        <w:rPr>
          <w:rFonts w:ascii="Times New Roman" w:hAnsi="Times New Roman" w:cs="Times New Roman"/>
          <w:sz w:val="24"/>
          <w:szCs w:val="24"/>
        </w:rPr>
        <w:t xml:space="preserve"> Zembaba</w:t>
      </w:r>
      <w:r w:rsidRPr="00451AA9">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p>
    <w:p w:rsidR="00A71231" w:rsidRPr="00F158CF" w:rsidRDefault="00A71231" w:rsidP="00A71231">
      <w:pPr>
        <w:rPr>
          <w:rFonts w:ascii="Times New Roman" w:hAnsi="Times New Roman" w:cs="Times New Roman"/>
        </w:rPr>
      </w:pPr>
      <w:r w:rsidRPr="00F158CF">
        <w:rPr>
          <w:rFonts w:ascii="Times New Roman" w:hAnsi="Times New Roman" w:cs="Times New Roman"/>
          <w:vertAlign w:val="superscript"/>
        </w:rPr>
        <w:t>1</w:t>
      </w:r>
      <w:r w:rsidRPr="00F158CF">
        <w:rPr>
          <w:rFonts w:ascii="Times New Roman" w:hAnsi="Times New Roman" w:cs="Times New Roman"/>
        </w:rPr>
        <w:t>Department of Medical Laboratory Science, School of Medicine, Madda Walabu University, Ethiopia</w:t>
      </w:r>
    </w:p>
    <w:p w:rsidR="00A71231" w:rsidRPr="00F158CF" w:rsidRDefault="00A71231" w:rsidP="00A71231">
      <w:pPr>
        <w:rPr>
          <w:rFonts w:ascii="Times New Roman" w:hAnsi="Times New Roman" w:cs="Times New Roman"/>
        </w:rPr>
      </w:pPr>
      <w:r w:rsidRPr="00F158CF">
        <w:rPr>
          <w:rFonts w:ascii="Times New Roman" w:hAnsi="Times New Roman" w:cs="Times New Roman"/>
          <w:vertAlign w:val="superscript"/>
        </w:rPr>
        <w:t>2</w:t>
      </w:r>
      <w:r w:rsidRPr="00F158CF">
        <w:rPr>
          <w:rFonts w:ascii="Times New Roman" w:hAnsi="Times New Roman" w:cs="Times New Roman"/>
        </w:rPr>
        <w:t>Department of Biomedical Science, School of Medicine, Madda Walabu University, Ethiopia</w:t>
      </w:r>
    </w:p>
    <w:p w:rsidR="00A71231" w:rsidRPr="00F158CF" w:rsidRDefault="00A71231" w:rsidP="00A71231">
      <w:pPr>
        <w:rPr>
          <w:rFonts w:ascii="Times New Roman" w:hAnsi="Times New Roman" w:cs="Times New Roman"/>
        </w:rPr>
      </w:pPr>
      <w:r w:rsidRPr="00F158CF">
        <w:rPr>
          <w:rFonts w:ascii="Times New Roman" w:hAnsi="Times New Roman" w:cs="Times New Roman"/>
          <w:vertAlign w:val="superscript"/>
        </w:rPr>
        <w:t>3</w:t>
      </w:r>
      <w:r w:rsidRPr="00F158CF">
        <w:rPr>
          <w:rFonts w:ascii="Times New Roman" w:hAnsi="Times New Roman" w:cs="Times New Roman"/>
        </w:rPr>
        <w:t>Department of Public Health, School of Health Science, Madda Walabu University, Ethiopia</w:t>
      </w:r>
    </w:p>
    <w:p w:rsidR="00C15C41" w:rsidRPr="001C5A06" w:rsidRDefault="00A71231" w:rsidP="001A6C22">
      <w:pPr>
        <w:rPr>
          <w:rFonts w:ascii="Times New Roman" w:hAnsi="Times New Roman" w:cs="Times New Roman"/>
          <w:sz w:val="24"/>
          <w:szCs w:val="24"/>
        </w:rPr>
      </w:pPr>
      <w:r w:rsidRPr="00F158CF">
        <w:rPr>
          <w:rFonts w:ascii="Times New Roman" w:hAnsi="Times New Roman" w:cs="Times New Roman"/>
          <w:vertAlign w:val="superscript"/>
        </w:rPr>
        <w:t xml:space="preserve">    </w:t>
      </w:r>
      <w:bookmarkStart w:id="0" w:name="_GoBack"/>
      <w:bookmarkEnd w:id="0"/>
    </w:p>
    <w:p w:rsidR="00082C02" w:rsidRDefault="00082C02" w:rsidP="00082C02">
      <w:pPr>
        <w:rPr>
          <w:rFonts w:ascii="Times New Roman" w:hAnsi="Times New Roman" w:cs="Times New Roman"/>
          <w:b/>
          <w:sz w:val="24"/>
          <w:szCs w:val="24"/>
        </w:rPr>
      </w:pPr>
      <w:r>
        <w:rPr>
          <w:rFonts w:ascii="Times New Roman" w:hAnsi="Times New Roman" w:cs="Times New Roman"/>
          <w:b/>
          <w:sz w:val="24"/>
          <w:szCs w:val="24"/>
        </w:rPr>
        <w:t xml:space="preserve">Abstract </w:t>
      </w:r>
    </w:p>
    <w:p w:rsidR="00AD1565" w:rsidRPr="00BD1420" w:rsidRDefault="00AD1565" w:rsidP="00AD1565">
      <w:pPr>
        <w:spacing w:line="360" w:lineRule="auto"/>
        <w:jc w:val="both"/>
        <w:rPr>
          <w:rFonts w:ascii="Times New Roman" w:hAnsi="Times New Roman" w:cs="Times New Roman"/>
          <w:sz w:val="24"/>
          <w:szCs w:val="24"/>
        </w:rPr>
      </w:pPr>
      <w:r w:rsidRPr="00BD1420">
        <w:rPr>
          <w:rFonts w:ascii="Times New Roman" w:hAnsi="Times New Roman" w:cs="Times New Roman"/>
          <w:b/>
          <w:sz w:val="24"/>
          <w:szCs w:val="24"/>
        </w:rPr>
        <w:t>Background:</w:t>
      </w:r>
      <w:r w:rsidRPr="00BD1420">
        <w:rPr>
          <w:rFonts w:ascii="Times New Roman" w:hAnsi="Times New Roman" w:cs="Times New Roman"/>
          <w:sz w:val="24"/>
          <w:szCs w:val="24"/>
        </w:rPr>
        <w:t xml:space="preserve"> Dengue is caused by a positive-stranded RNA virus called dengue virus, which is spread by </w:t>
      </w:r>
      <w:proofErr w:type="spellStart"/>
      <w:r w:rsidRPr="00BD1420">
        <w:rPr>
          <w:rFonts w:ascii="Times New Roman" w:hAnsi="Times New Roman" w:cs="Times New Roman"/>
          <w:sz w:val="24"/>
          <w:szCs w:val="24"/>
        </w:rPr>
        <w:t>Aedes</w:t>
      </w:r>
      <w:proofErr w:type="spellEnd"/>
      <w:r w:rsidRPr="00BD1420">
        <w:rPr>
          <w:rFonts w:ascii="Times New Roman" w:hAnsi="Times New Roman" w:cs="Times New Roman"/>
          <w:sz w:val="24"/>
          <w:szCs w:val="24"/>
        </w:rPr>
        <w:t xml:space="preserve"> mosquito species. It is a fast-growing acute febrile disease with potentially lethal consequences that is a global public health problem, mostly in tropical and subtropical countries. In Ethiopia, dengue fever is understudied, although the virus is still being transmitted and viral infection rates are rising.  This systematic review and meta-analysis was aimed at estimating the pooled prevalence of DENV infection in Ethiopia. </w:t>
      </w:r>
    </w:p>
    <w:p w:rsidR="00AD1565" w:rsidRPr="00BD1420" w:rsidRDefault="00AD1565" w:rsidP="00AD1565">
      <w:pPr>
        <w:spacing w:line="360" w:lineRule="auto"/>
        <w:jc w:val="both"/>
        <w:rPr>
          <w:rFonts w:ascii="Times New Roman" w:hAnsi="Times New Roman" w:cs="Times New Roman"/>
          <w:sz w:val="24"/>
          <w:szCs w:val="24"/>
        </w:rPr>
      </w:pPr>
      <w:r w:rsidRPr="00BD1420">
        <w:rPr>
          <w:rFonts w:ascii="Times New Roman" w:hAnsi="Times New Roman" w:cs="Times New Roman"/>
          <w:b/>
          <w:sz w:val="24"/>
          <w:szCs w:val="24"/>
        </w:rPr>
        <w:t>Methods:</w:t>
      </w:r>
      <w:r w:rsidRPr="00BD1420">
        <w:rPr>
          <w:rFonts w:ascii="Times New Roman" w:hAnsi="Times New Roman" w:cs="Times New Roman"/>
          <w:sz w:val="24"/>
          <w:szCs w:val="24"/>
        </w:rPr>
        <w:t xml:space="preserve"> A literature search was done on the PubMed, </w:t>
      </w:r>
      <w:proofErr w:type="spellStart"/>
      <w:r w:rsidRPr="00BD1420">
        <w:rPr>
          <w:rFonts w:ascii="Times New Roman" w:hAnsi="Times New Roman" w:cs="Times New Roman"/>
          <w:sz w:val="24"/>
          <w:szCs w:val="24"/>
        </w:rPr>
        <w:t>Hinari</w:t>
      </w:r>
      <w:proofErr w:type="spellEnd"/>
      <w:r w:rsidRPr="00BD1420">
        <w:rPr>
          <w:rFonts w:ascii="Times New Roman" w:hAnsi="Times New Roman" w:cs="Times New Roman"/>
          <w:sz w:val="24"/>
          <w:szCs w:val="24"/>
        </w:rPr>
        <w:t xml:space="preserve"> and Google Scholar databases to identify studies published before July, 2023. Random effects and fixed effects models were used to estimate the pooled prevalence of all three markers. The Inconsistency Index was used to assess the level of heterogeneity. </w:t>
      </w:r>
    </w:p>
    <w:p w:rsidR="00AD1565" w:rsidRPr="00BD1420" w:rsidRDefault="00AD1565" w:rsidP="00AD1565">
      <w:pPr>
        <w:spacing w:line="360" w:lineRule="auto"/>
        <w:jc w:val="both"/>
        <w:rPr>
          <w:rFonts w:ascii="Times New Roman" w:hAnsi="Times New Roman" w:cs="Times New Roman"/>
          <w:color w:val="000000" w:themeColor="text1"/>
          <w:sz w:val="24"/>
          <w:szCs w:val="24"/>
        </w:rPr>
      </w:pPr>
      <w:r w:rsidRPr="00BD1420">
        <w:rPr>
          <w:rFonts w:ascii="Times New Roman" w:hAnsi="Times New Roman" w:cs="Times New Roman"/>
          <w:b/>
          <w:sz w:val="24"/>
          <w:szCs w:val="24"/>
        </w:rPr>
        <w:t>Results:</w:t>
      </w:r>
      <w:r w:rsidRPr="00BD1420">
        <w:rPr>
          <w:rFonts w:ascii="Times New Roman" w:hAnsi="Times New Roman" w:cs="Times New Roman"/>
          <w:sz w:val="24"/>
          <w:szCs w:val="24"/>
        </w:rPr>
        <w:t xml:space="preserve"> A total of 11 studies conducted on suspected and acutely febrile participants were included in this review. The majority of the studies had a moderate risk of bias and no study had a high risk of bias</w:t>
      </w:r>
      <w:r w:rsidRPr="00BD1420">
        <w:rPr>
          <w:rFonts w:ascii="Times New Roman" w:hAnsi="Times New Roman" w:cs="Times New Roman"/>
          <w:color w:val="000000" w:themeColor="text1"/>
          <w:sz w:val="24"/>
          <w:szCs w:val="24"/>
        </w:rPr>
        <w:t xml:space="preserve">. A meta-analysis estimated a pooled IgG prevalence of 21% (95% CI: 19-23), a pooled IgM prevalence of 9% (95%CI: 4-13) and a pooled DENV-RNA prevalence of 48% (95% CI: 33-62). There is evidence of possible publication bias in IgG but not in the rest of the markers. </w:t>
      </w:r>
    </w:p>
    <w:p w:rsidR="00AD1565" w:rsidRPr="00BD1420" w:rsidRDefault="00AD1565" w:rsidP="00AD1565">
      <w:pPr>
        <w:spacing w:line="360" w:lineRule="auto"/>
        <w:jc w:val="both"/>
        <w:rPr>
          <w:rFonts w:ascii="Times New Roman" w:hAnsi="Times New Roman" w:cs="Times New Roman"/>
          <w:sz w:val="24"/>
          <w:szCs w:val="24"/>
        </w:rPr>
      </w:pPr>
      <w:r w:rsidRPr="00BD1420">
        <w:rPr>
          <w:rFonts w:ascii="Times New Roman" w:hAnsi="Times New Roman" w:cs="Times New Roman"/>
          <w:b/>
          <w:color w:val="000000" w:themeColor="text1"/>
          <w:sz w:val="24"/>
          <w:szCs w:val="24"/>
        </w:rPr>
        <w:t>Conclusion</w:t>
      </w:r>
      <w:r w:rsidRPr="00BD1420">
        <w:rPr>
          <w:rFonts w:ascii="Times New Roman" w:hAnsi="Times New Roman" w:cs="Times New Roman"/>
          <w:color w:val="000000" w:themeColor="text1"/>
          <w:sz w:val="24"/>
          <w:szCs w:val="24"/>
        </w:rPr>
        <w:t xml:space="preserve">: </w:t>
      </w:r>
      <w:r w:rsidRPr="00BD1420">
        <w:rPr>
          <w:rFonts w:ascii="Times New Roman" w:hAnsi="Times New Roman" w:cs="Times New Roman"/>
          <w:sz w:val="24"/>
          <w:szCs w:val="24"/>
        </w:rPr>
        <w:t>The prevalence of dengue is become public health problem in Ethiopia. Healthcare providers, researchers and policymakers should give more attention to dengue fever.</w:t>
      </w:r>
    </w:p>
    <w:p w:rsidR="00AD1565" w:rsidRPr="00310EC5" w:rsidRDefault="00AD1565" w:rsidP="00AD1565">
      <w:pPr>
        <w:spacing w:line="360" w:lineRule="auto"/>
        <w:jc w:val="both"/>
        <w:rPr>
          <w:rFonts w:ascii="Times New Roman" w:hAnsi="Times New Roman" w:cs="Times New Roman"/>
          <w:sz w:val="24"/>
          <w:szCs w:val="24"/>
        </w:rPr>
      </w:pPr>
      <w:r w:rsidRPr="00BD1420">
        <w:rPr>
          <w:rFonts w:ascii="Times New Roman" w:hAnsi="Times New Roman" w:cs="Times New Roman"/>
          <w:b/>
          <w:sz w:val="24"/>
          <w:szCs w:val="24"/>
        </w:rPr>
        <w:t>Keywords</w:t>
      </w:r>
      <w:r w:rsidRPr="00BD1420">
        <w:rPr>
          <w:rFonts w:ascii="Times New Roman" w:hAnsi="Times New Roman" w:cs="Times New Roman"/>
          <w:sz w:val="24"/>
          <w:szCs w:val="24"/>
        </w:rPr>
        <w:t>: Dengue, Dengue virus, Systematic review, Meta-analysis, Ethiopia</w:t>
      </w:r>
    </w:p>
    <w:p w:rsidR="00C15C41" w:rsidRDefault="00C15C41" w:rsidP="00082C02">
      <w:pPr>
        <w:spacing w:line="360" w:lineRule="auto"/>
        <w:jc w:val="both"/>
        <w:rPr>
          <w:rFonts w:ascii="Times New Roman" w:hAnsi="Times New Roman" w:cs="Times New Roman"/>
          <w:sz w:val="24"/>
          <w:szCs w:val="24"/>
        </w:rPr>
      </w:pPr>
    </w:p>
    <w:p w:rsidR="0036391F" w:rsidRDefault="001A6C22"/>
    <w:sectPr w:rsidR="00363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53723"/>
    <w:multiLevelType w:val="hybridMultilevel"/>
    <w:tmpl w:val="CFE2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A0"/>
    <w:rsid w:val="00082C02"/>
    <w:rsid w:val="001A6C22"/>
    <w:rsid w:val="001C5A06"/>
    <w:rsid w:val="001F356D"/>
    <w:rsid w:val="00273D75"/>
    <w:rsid w:val="003339A0"/>
    <w:rsid w:val="005B4BA0"/>
    <w:rsid w:val="00A71231"/>
    <w:rsid w:val="00AD1565"/>
    <w:rsid w:val="00B1007D"/>
    <w:rsid w:val="00B90038"/>
    <w:rsid w:val="00C15C41"/>
    <w:rsid w:val="00C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71D4-6B15-42F1-8BD6-FF51D4F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C02"/>
    <w:rPr>
      <w:color w:val="0563C1" w:themeColor="hyperlink"/>
      <w:u w:val="single"/>
    </w:rPr>
  </w:style>
  <w:style w:type="paragraph" w:styleId="ListParagraph">
    <w:name w:val="List Paragraph"/>
    <w:basedOn w:val="Normal"/>
    <w:uiPriority w:val="34"/>
    <w:qFormat/>
    <w:rsid w:val="00273D7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2023-11-27T06:37:00Z</dcterms:created>
  <dcterms:modified xsi:type="dcterms:W3CDTF">2024-03-21T08:25:00Z</dcterms:modified>
</cp:coreProperties>
</file>