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D5" w:rsidRPr="002419D5" w:rsidRDefault="00116CCA" w:rsidP="0017081B">
      <w:pPr>
        <w:jc w:val="center"/>
        <w:rPr>
          <w:rFonts w:ascii="Book Antiqua" w:eastAsia="MS Mincho" w:hAnsi="Book Antiqua" w:cs="Times New Roman"/>
          <w:b/>
          <w:kern w:val="2"/>
          <w:sz w:val="24"/>
          <w:szCs w:val="24"/>
          <w:lang w:eastAsia="ja-JP"/>
        </w:rPr>
      </w:pPr>
      <w:bookmarkStart w:id="0" w:name="OLE_LINK1"/>
      <w:bookmarkStart w:id="1" w:name="OLE_LINK2"/>
      <w:r w:rsidRPr="002419D5">
        <w:rPr>
          <w:rFonts w:ascii="Book Antiqua" w:eastAsia="MS Mincho" w:hAnsi="Book Antiqua" w:cs="Times New Roman"/>
          <w:b/>
          <w:kern w:val="2"/>
          <w:sz w:val="24"/>
          <w:szCs w:val="24"/>
          <w:lang w:eastAsia="ja-JP"/>
        </w:rPr>
        <w:t>Title</w:t>
      </w:r>
      <w:r w:rsidR="0017081B" w:rsidRPr="002419D5">
        <w:rPr>
          <w:rFonts w:ascii="Book Antiqua" w:eastAsia="MS Mincho" w:hAnsi="Book Antiqua" w:cs="Times New Roman"/>
          <w:b/>
          <w:kern w:val="2"/>
          <w:sz w:val="24"/>
          <w:szCs w:val="24"/>
          <w:lang w:eastAsia="ja-JP"/>
        </w:rPr>
        <w:t xml:space="preserve">: </w:t>
      </w:r>
    </w:p>
    <w:p w:rsidR="0017081B" w:rsidRPr="002419D5" w:rsidRDefault="00B678DB" w:rsidP="0017081B">
      <w:pPr>
        <w:jc w:val="center"/>
        <w:rPr>
          <w:rFonts w:ascii="Book Antiqua" w:hAnsi="Book Antiqua" w:cs="Times New Roman"/>
          <w:sz w:val="24"/>
          <w:szCs w:val="24"/>
        </w:rPr>
      </w:pPr>
      <w:r>
        <w:rPr>
          <w:rFonts w:ascii="Book Antiqua" w:hAnsi="Book Antiqua"/>
          <w:b/>
          <w:sz w:val="24"/>
          <w:szCs w:val="24"/>
        </w:rPr>
        <w:t xml:space="preserve">Exploring </w:t>
      </w:r>
      <w:hyperlink r:id="rId5" w:history="1">
        <w:r w:rsidR="0017081B" w:rsidRPr="002419D5">
          <w:rPr>
            <w:rStyle w:val="Hyperlink"/>
            <w:rFonts w:ascii="Book Antiqua" w:hAnsi="Book Antiqua" w:cs="Times New Roman"/>
            <w:b/>
            <w:bCs/>
            <w:color w:val="auto"/>
            <w:sz w:val="24"/>
            <w:szCs w:val="24"/>
            <w:u w:val="none"/>
            <w:shd w:val="clear" w:color="auto" w:fill="F9F9F9"/>
          </w:rPr>
          <w:t>Multi-Drug-Resistance Mycobacterium Tuberculosis Immunogenic Genes Isolated From Parts of Southwest Nigeria as Potential Vaccine Biomarkers</w:t>
        </w:r>
      </w:hyperlink>
    </w:p>
    <w:p w:rsidR="0073068A" w:rsidRPr="002419D5" w:rsidRDefault="0073068A" w:rsidP="0073068A">
      <w:pPr>
        <w:spacing w:after="0" w:line="240" w:lineRule="auto"/>
        <w:jc w:val="both"/>
        <w:rPr>
          <w:rFonts w:ascii="Book Antiqua" w:eastAsia="MS Mincho" w:hAnsi="Book Antiqua" w:cs="Times New Roman"/>
          <w:b/>
          <w:kern w:val="2"/>
          <w:sz w:val="24"/>
          <w:szCs w:val="24"/>
          <w:lang w:eastAsia="ja-JP"/>
        </w:rPr>
      </w:pPr>
    </w:p>
    <w:p w:rsidR="0073068A" w:rsidRPr="002419D5" w:rsidRDefault="0073068A" w:rsidP="0073068A">
      <w:pPr>
        <w:spacing w:after="0" w:line="240" w:lineRule="auto"/>
        <w:rPr>
          <w:rFonts w:ascii="Book Antiqua" w:eastAsia="MS Mincho" w:hAnsi="Book Antiqua" w:cs="Times New Roman"/>
          <w:b/>
          <w:kern w:val="2"/>
          <w:sz w:val="24"/>
          <w:szCs w:val="24"/>
          <w:lang w:eastAsia="ja-JP"/>
        </w:rPr>
      </w:pPr>
    </w:p>
    <w:p w:rsidR="0017081B" w:rsidRPr="002419D5" w:rsidRDefault="0017081B" w:rsidP="0017081B">
      <w:pPr>
        <w:spacing w:line="240" w:lineRule="auto"/>
        <w:jc w:val="center"/>
        <w:rPr>
          <w:rFonts w:ascii="Book Antiqua" w:hAnsi="Book Antiqua"/>
          <w:b/>
          <w:sz w:val="24"/>
          <w:szCs w:val="24"/>
          <w:vertAlign w:val="superscript"/>
        </w:rPr>
      </w:pPr>
      <w:r w:rsidRPr="002419D5">
        <w:rPr>
          <w:rFonts w:ascii="Book Antiqua" w:hAnsi="Book Antiqua"/>
          <w:b/>
          <w:sz w:val="24"/>
          <w:szCs w:val="24"/>
        </w:rPr>
        <w:t>Irukanulo Emenike, Onyebum</w:t>
      </w:r>
      <w:r w:rsidRPr="002419D5">
        <w:rPr>
          <w:rFonts w:ascii="Book Antiqua" w:hAnsi="Book Antiqua"/>
          <w:b/>
          <w:sz w:val="24"/>
          <w:szCs w:val="24"/>
          <w:vertAlign w:val="superscript"/>
        </w:rPr>
        <w:t>1</w:t>
      </w:r>
      <w:r w:rsidRPr="002419D5">
        <w:rPr>
          <w:rFonts w:ascii="Book Antiqua" w:hAnsi="Book Antiqua"/>
          <w:b/>
          <w:sz w:val="24"/>
          <w:szCs w:val="24"/>
        </w:rPr>
        <w:t>, Adeoti, Olatunde Micheal</w:t>
      </w:r>
      <w:r w:rsidRPr="002419D5">
        <w:rPr>
          <w:rFonts w:ascii="Book Antiqua" w:hAnsi="Book Antiqua"/>
          <w:b/>
          <w:sz w:val="24"/>
          <w:szCs w:val="24"/>
          <w:vertAlign w:val="superscript"/>
        </w:rPr>
        <w:t>1, 2*</w:t>
      </w:r>
      <w:r w:rsidRPr="002419D5">
        <w:rPr>
          <w:rFonts w:ascii="Book Antiqua" w:hAnsi="Book Antiqua"/>
          <w:b/>
          <w:sz w:val="24"/>
          <w:szCs w:val="24"/>
        </w:rPr>
        <w:t>, Ndako James</w:t>
      </w:r>
      <w:r w:rsidRPr="002419D5">
        <w:rPr>
          <w:rFonts w:ascii="Book Antiqua" w:hAnsi="Book Antiqua"/>
          <w:b/>
          <w:sz w:val="24"/>
          <w:szCs w:val="24"/>
          <w:vertAlign w:val="superscript"/>
        </w:rPr>
        <w:t>1</w:t>
      </w:r>
      <w:r w:rsidRPr="002419D5">
        <w:rPr>
          <w:rFonts w:ascii="Book Antiqua" w:hAnsi="Book Antiqua"/>
          <w:b/>
          <w:sz w:val="24"/>
          <w:szCs w:val="24"/>
        </w:rPr>
        <w:t>,</w:t>
      </w:r>
    </w:p>
    <w:p w:rsidR="0017081B" w:rsidRPr="002419D5" w:rsidRDefault="0017081B" w:rsidP="0017081B">
      <w:pPr>
        <w:pStyle w:val="ListParagraph"/>
        <w:numPr>
          <w:ilvl w:val="0"/>
          <w:numId w:val="7"/>
        </w:numPr>
        <w:spacing w:line="240" w:lineRule="auto"/>
        <w:ind w:right="199"/>
        <w:jc w:val="center"/>
        <w:rPr>
          <w:rFonts w:ascii="Book Antiqua" w:hAnsi="Book Antiqua"/>
          <w:bCs/>
          <w:sz w:val="24"/>
          <w:szCs w:val="24"/>
        </w:rPr>
      </w:pPr>
      <w:r w:rsidRPr="002419D5">
        <w:rPr>
          <w:rFonts w:ascii="Book Antiqua" w:hAnsi="Book Antiqua"/>
          <w:sz w:val="24"/>
          <w:szCs w:val="24"/>
        </w:rPr>
        <w:t>Department of Microbiology, Landmark University, Omu-Aran Kwara State, Nigeria</w:t>
      </w:r>
    </w:p>
    <w:p w:rsidR="0017081B" w:rsidRPr="002419D5" w:rsidRDefault="0017081B" w:rsidP="0017081B">
      <w:pPr>
        <w:pStyle w:val="ListParagraph"/>
        <w:numPr>
          <w:ilvl w:val="0"/>
          <w:numId w:val="7"/>
        </w:numPr>
        <w:spacing w:line="240" w:lineRule="auto"/>
        <w:ind w:right="199"/>
        <w:jc w:val="center"/>
        <w:rPr>
          <w:rFonts w:ascii="Book Antiqua" w:hAnsi="Book Antiqua"/>
          <w:sz w:val="24"/>
          <w:szCs w:val="24"/>
        </w:rPr>
      </w:pPr>
      <w:r w:rsidRPr="002419D5">
        <w:rPr>
          <w:rFonts w:ascii="Book Antiqua" w:hAnsi="Book Antiqua"/>
          <w:sz w:val="24"/>
          <w:szCs w:val="24"/>
        </w:rPr>
        <w:t>Department of Microbiology, P.M.B 021, The Oke-Ogun Polytechnic, Saki Nigeria</w:t>
      </w:r>
    </w:p>
    <w:p w:rsidR="0017081B" w:rsidRPr="002419D5" w:rsidRDefault="0017081B" w:rsidP="0017081B">
      <w:pPr>
        <w:pStyle w:val="NoSpacing"/>
        <w:jc w:val="center"/>
        <w:rPr>
          <w:rFonts w:ascii="Book Antiqua" w:hAnsi="Book Antiqua" w:cs="Times New Roman"/>
          <w:b/>
          <w:sz w:val="24"/>
          <w:szCs w:val="24"/>
        </w:rPr>
      </w:pPr>
      <w:r w:rsidRPr="002419D5">
        <w:rPr>
          <w:rFonts w:ascii="Book Antiqua" w:hAnsi="Book Antiqua" w:cs="Times New Roman"/>
          <w:sz w:val="24"/>
          <w:szCs w:val="24"/>
        </w:rPr>
        <w:t>*</w:t>
      </w:r>
      <w:r w:rsidRPr="002419D5">
        <w:rPr>
          <w:rFonts w:ascii="Book Antiqua" w:hAnsi="Book Antiqua" w:cs="Times New Roman"/>
          <w:b/>
          <w:sz w:val="24"/>
          <w:szCs w:val="24"/>
        </w:rPr>
        <w:t>Corresponding Author: O.M. Adeoti (E-mail: txy23m@yahoo.com) Landmark University, Nigeria</w:t>
      </w:r>
    </w:p>
    <w:p w:rsidR="005A4A71" w:rsidRPr="002419D5" w:rsidRDefault="005A4A71" w:rsidP="0073068A">
      <w:pPr>
        <w:spacing w:after="0" w:line="240" w:lineRule="auto"/>
        <w:rPr>
          <w:rFonts w:ascii="Book Antiqua" w:eastAsia="Times New Roman" w:hAnsi="Book Antiqua" w:cs="Times New Roman"/>
          <w:sz w:val="24"/>
          <w:szCs w:val="24"/>
          <w:lang w:val="en-GB"/>
        </w:rPr>
      </w:pPr>
    </w:p>
    <w:bookmarkEnd w:id="0"/>
    <w:bookmarkEnd w:id="1"/>
    <w:p w:rsidR="00D8303A" w:rsidRPr="002419D5" w:rsidRDefault="00D8303A" w:rsidP="0073068A">
      <w:pPr>
        <w:spacing w:after="0" w:line="240" w:lineRule="auto"/>
        <w:rPr>
          <w:rFonts w:ascii="Book Antiqua" w:hAnsi="Book Antiqua" w:cs="Times New Roman"/>
          <w:sz w:val="24"/>
          <w:szCs w:val="24"/>
          <w:lang w:val="fr-FR"/>
        </w:rPr>
      </w:pPr>
    </w:p>
    <w:p w:rsidR="00C81397" w:rsidRPr="002419D5" w:rsidRDefault="00C81397" w:rsidP="003D0497">
      <w:pPr>
        <w:spacing w:after="0" w:line="240" w:lineRule="auto"/>
        <w:rPr>
          <w:rFonts w:ascii="Book Antiqua" w:hAnsi="Book Antiqua" w:cs="Times New Roman"/>
          <w:b/>
          <w:sz w:val="24"/>
          <w:szCs w:val="24"/>
        </w:rPr>
      </w:pPr>
      <w:proofErr w:type="gramStart"/>
      <w:r w:rsidRPr="002419D5">
        <w:rPr>
          <w:rFonts w:ascii="Book Antiqua" w:hAnsi="Book Antiqua" w:cs="Times New Roman"/>
          <w:b/>
          <w:sz w:val="24"/>
          <w:szCs w:val="24"/>
          <w:u w:val="single"/>
        </w:rPr>
        <w:t>ABSTRACT</w:t>
      </w:r>
      <w:r w:rsidRPr="002419D5">
        <w:rPr>
          <w:rFonts w:ascii="Book Antiqua" w:hAnsi="Book Antiqua" w:cs="Times New Roman"/>
          <w:sz w:val="24"/>
          <w:szCs w:val="24"/>
        </w:rPr>
        <w:t>(</w:t>
      </w:r>
      <w:proofErr w:type="gramEnd"/>
      <w:r w:rsidR="00116CCA" w:rsidRPr="002419D5">
        <w:rPr>
          <w:rFonts w:ascii="Book Antiqua" w:hAnsi="Book Antiqua" w:cs="Times New Roman"/>
          <w:sz w:val="24"/>
          <w:szCs w:val="24"/>
        </w:rPr>
        <w:t xml:space="preserve">250-300 </w:t>
      </w:r>
      <w:r w:rsidRPr="002419D5">
        <w:rPr>
          <w:rFonts w:ascii="Book Antiqua" w:hAnsi="Book Antiqua" w:cs="Times New Roman"/>
          <w:sz w:val="24"/>
          <w:szCs w:val="24"/>
        </w:rPr>
        <w:t>words)</w:t>
      </w:r>
    </w:p>
    <w:p w:rsidR="00C81397" w:rsidRPr="002419D5" w:rsidRDefault="00C81397" w:rsidP="003D0497">
      <w:pPr>
        <w:spacing w:after="0" w:line="240" w:lineRule="auto"/>
        <w:rPr>
          <w:rFonts w:ascii="Book Antiqua" w:hAnsi="Book Antiqua" w:cs="Times New Roman"/>
          <w:b/>
          <w:sz w:val="24"/>
          <w:szCs w:val="24"/>
        </w:rPr>
      </w:pPr>
    </w:p>
    <w:p w:rsidR="00426F40" w:rsidRPr="002419D5" w:rsidRDefault="00426F40" w:rsidP="00426F40">
      <w:pPr>
        <w:jc w:val="both"/>
        <w:rPr>
          <w:rFonts w:ascii="Book Antiqua" w:hAnsi="Book Antiqua" w:cs="Times New Roman"/>
          <w:sz w:val="24"/>
          <w:szCs w:val="24"/>
        </w:rPr>
      </w:pPr>
      <w:r w:rsidRPr="002419D5">
        <w:rPr>
          <w:rFonts w:ascii="Book Antiqua" w:hAnsi="Book Antiqua" w:cs="Times New Roman"/>
          <w:b/>
          <w:sz w:val="24"/>
          <w:szCs w:val="24"/>
        </w:rPr>
        <w:t>Background</w:t>
      </w:r>
      <w:r w:rsidRPr="002419D5">
        <w:rPr>
          <w:rFonts w:ascii="Book Antiqua" w:hAnsi="Book Antiqua" w:cs="Times New Roman"/>
          <w:sz w:val="24"/>
          <w:szCs w:val="24"/>
        </w:rPr>
        <w:t>: Drug resistant TB strains that are emerging in both hospital and community settings are at different levels of drug resistance genes hence the need for more effective and efficient measure towards prevention. The current norms of six to eight months TB regimen of first-line anti-TB treatment are no longer effective for persons with MDR-TB and XDR-TB. There is need for development of improved anti-TB vaccines which is the surest and the most desirable.</w:t>
      </w:r>
    </w:p>
    <w:p w:rsidR="00426F40" w:rsidRPr="002419D5" w:rsidRDefault="00426F40" w:rsidP="00426F40">
      <w:pPr>
        <w:jc w:val="both"/>
        <w:rPr>
          <w:rFonts w:ascii="Book Antiqua" w:hAnsi="Book Antiqua" w:cs="Times New Roman"/>
          <w:sz w:val="24"/>
          <w:szCs w:val="24"/>
        </w:rPr>
      </w:pPr>
      <w:r w:rsidRPr="002419D5">
        <w:rPr>
          <w:rFonts w:ascii="Book Antiqua" w:hAnsi="Book Antiqua" w:cs="Times New Roman"/>
          <w:b/>
          <w:sz w:val="24"/>
          <w:szCs w:val="24"/>
        </w:rPr>
        <w:t>Objective:</w:t>
      </w:r>
      <w:r w:rsidRPr="002419D5">
        <w:rPr>
          <w:rFonts w:ascii="Book Antiqua" w:hAnsi="Book Antiqua" w:cs="Times New Roman"/>
          <w:sz w:val="24"/>
          <w:szCs w:val="24"/>
        </w:rPr>
        <w:t xml:space="preserve"> To deploy Genomics-Based approaches to Isolate and identify Multi-Drug Resistant (MDR-TB) strains with the aim of exploring the immunogenic genes on their cell wall as possible biomarkers for Vaccine Development.</w:t>
      </w:r>
    </w:p>
    <w:p w:rsidR="00426F40" w:rsidRPr="002419D5" w:rsidRDefault="00426F40" w:rsidP="00426F40">
      <w:pPr>
        <w:jc w:val="both"/>
        <w:rPr>
          <w:rFonts w:ascii="Book Antiqua" w:hAnsi="Book Antiqua" w:cs="Times New Roman"/>
          <w:sz w:val="24"/>
          <w:szCs w:val="24"/>
        </w:rPr>
      </w:pPr>
      <w:r w:rsidRPr="002419D5">
        <w:rPr>
          <w:rFonts w:ascii="Book Antiqua" w:hAnsi="Book Antiqua" w:cs="Times New Roman"/>
          <w:b/>
          <w:sz w:val="24"/>
          <w:szCs w:val="24"/>
        </w:rPr>
        <w:t>Methods:</w:t>
      </w:r>
      <w:r w:rsidRPr="002419D5">
        <w:rPr>
          <w:rFonts w:ascii="Book Antiqua" w:hAnsi="Book Antiqua" w:cs="Times New Roman"/>
          <w:sz w:val="24"/>
          <w:szCs w:val="24"/>
        </w:rPr>
        <w:t xml:space="preserve"> The study protocol for this study had been reviewed and approval sought from the Joint Ethical Committee of Federal Ministry of Health and other respective State’s ministries of health. Recruitment of the three hundred consenting TB patients from the selected south western states of Nigeria begun after the approval of the ethics committee had been granted. </w:t>
      </w:r>
      <w:r w:rsidRPr="002419D5">
        <w:rPr>
          <w:rFonts w:ascii="Book Antiqua" w:hAnsi="Book Antiqua" w:cs="Times New Roman"/>
          <w:i/>
          <w:sz w:val="24"/>
          <w:szCs w:val="24"/>
        </w:rPr>
        <w:t>Mycobacterium tuberculosis</w:t>
      </w:r>
      <w:r w:rsidRPr="002419D5">
        <w:rPr>
          <w:rFonts w:ascii="Book Antiqua" w:hAnsi="Book Antiqua" w:cs="Times New Roman"/>
          <w:sz w:val="24"/>
          <w:szCs w:val="24"/>
        </w:rPr>
        <w:t xml:space="preserve"> will be cultured and isolated at the TB Zonal reference laboratory of the University College Hospital, Ibadan. Also, Drug Sensitivity Test for first- and second-line drugs will also be performed at the same laboratory. DNA extraction, Primers design, RT-PCR-RFLP, 16S rRNA, Whole Genome Sequencing Techniques, Comparative genomics analysis will be performed with the reference strain and further bioinformatics tools will be used for the design of potential vaccine candidate. The construct will be subjected to efficacy test in animal model and subsequent clinical trials.</w:t>
      </w:r>
    </w:p>
    <w:p w:rsidR="00426F40" w:rsidRPr="002419D5" w:rsidRDefault="00426F40" w:rsidP="00426F40">
      <w:pPr>
        <w:jc w:val="both"/>
        <w:rPr>
          <w:rFonts w:ascii="Book Antiqua" w:hAnsi="Book Antiqua" w:cs="Times New Roman"/>
          <w:b/>
          <w:sz w:val="24"/>
          <w:szCs w:val="24"/>
        </w:rPr>
      </w:pPr>
      <w:r w:rsidRPr="002419D5">
        <w:rPr>
          <w:rFonts w:ascii="Book Antiqua" w:hAnsi="Book Antiqua" w:cs="Times New Roman"/>
          <w:b/>
          <w:sz w:val="24"/>
          <w:szCs w:val="24"/>
        </w:rPr>
        <w:t xml:space="preserve">Expected Results: </w:t>
      </w:r>
    </w:p>
    <w:p w:rsidR="00426F40" w:rsidRPr="002419D5" w:rsidRDefault="00426F40" w:rsidP="00426F40">
      <w:pPr>
        <w:jc w:val="both"/>
        <w:rPr>
          <w:rFonts w:ascii="Book Antiqua" w:hAnsi="Book Antiqua" w:cs="Times New Roman"/>
          <w:sz w:val="24"/>
          <w:szCs w:val="24"/>
        </w:rPr>
      </w:pPr>
      <w:r w:rsidRPr="002419D5">
        <w:rPr>
          <w:rFonts w:ascii="Book Antiqua" w:hAnsi="Book Antiqua" w:cs="Times New Roman"/>
          <w:sz w:val="24"/>
          <w:szCs w:val="24"/>
        </w:rPr>
        <w:t>Once the MDR-MTB strains are isolated; it is anticipated that the study will contribute to the development of effective vaccines against MDR-TB strains in Nigeria and beyond.</w:t>
      </w:r>
    </w:p>
    <w:p w:rsidR="00426F40" w:rsidRPr="002419D5" w:rsidRDefault="00426F40" w:rsidP="00426F40">
      <w:pPr>
        <w:rPr>
          <w:rFonts w:ascii="Book Antiqua" w:hAnsi="Book Antiqua"/>
          <w:sz w:val="24"/>
          <w:szCs w:val="24"/>
        </w:rPr>
      </w:pPr>
    </w:p>
    <w:p w:rsidR="003D0497" w:rsidRPr="002419D5" w:rsidRDefault="00606912" w:rsidP="0050547D">
      <w:pPr>
        <w:spacing w:after="0" w:line="276" w:lineRule="auto"/>
        <w:jc w:val="both"/>
        <w:rPr>
          <w:rFonts w:ascii="Book Antiqua" w:hAnsi="Book Antiqua" w:cs="Times New Roman"/>
          <w:b/>
          <w:sz w:val="24"/>
          <w:szCs w:val="24"/>
        </w:rPr>
      </w:pPr>
      <w:proofErr w:type="gramStart"/>
      <w:r w:rsidRPr="002419D5">
        <w:rPr>
          <w:rFonts w:ascii="Book Antiqua" w:hAnsi="Book Antiqua" w:cs="Times New Roman"/>
          <w:b/>
          <w:sz w:val="24"/>
          <w:szCs w:val="24"/>
          <w:u w:val="single"/>
        </w:rPr>
        <w:lastRenderedPageBreak/>
        <w:t>BIOGRAPHY</w:t>
      </w:r>
      <w:r w:rsidR="003D0497" w:rsidRPr="002419D5">
        <w:rPr>
          <w:rFonts w:ascii="Book Antiqua" w:hAnsi="Book Antiqua" w:cs="Times New Roman"/>
          <w:sz w:val="24"/>
          <w:szCs w:val="24"/>
        </w:rPr>
        <w:t>(</w:t>
      </w:r>
      <w:proofErr w:type="gramEnd"/>
      <w:r w:rsidR="003D0497" w:rsidRPr="002419D5">
        <w:rPr>
          <w:rFonts w:ascii="Book Antiqua" w:hAnsi="Book Antiqua" w:cs="Times New Roman"/>
          <w:sz w:val="24"/>
          <w:szCs w:val="24"/>
        </w:rPr>
        <w:t>100</w:t>
      </w:r>
      <w:r w:rsidR="00116CCA" w:rsidRPr="002419D5">
        <w:rPr>
          <w:rFonts w:ascii="Book Antiqua" w:hAnsi="Book Antiqua" w:cs="Times New Roman"/>
          <w:sz w:val="24"/>
          <w:szCs w:val="24"/>
        </w:rPr>
        <w:t>-150</w:t>
      </w:r>
      <w:r w:rsidR="003D0497" w:rsidRPr="002419D5">
        <w:rPr>
          <w:rFonts w:ascii="Book Antiqua" w:hAnsi="Book Antiqua" w:cs="Times New Roman"/>
          <w:sz w:val="24"/>
          <w:szCs w:val="24"/>
        </w:rPr>
        <w:t xml:space="preserve"> words</w:t>
      </w:r>
      <w:r w:rsidRPr="002419D5">
        <w:rPr>
          <w:rFonts w:ascii="Book Antiqua" w:hAnsi="Book Antiqua" w:cs="Times New Roman"/>
          <w:sz w:val="24"/>
          <w:szCs w:val="24"/>
        </w:rPr>
        <w:t>)</w:t>
      </w:r>
    </w:p>
    <w:p w:rsidR="00CE4C8C" w:rsidRPr="002419D5" w:rsidRDefault="00CE4C8C" w:rsidP="003D0497">
      <w:pPr>
        <w:spacing w:after="0" w:line="240" w:lineRule="auto"/>
        <w:jc w:val="both"/>
        <w:rPr>
          <w:rFonts w:ascii="Book Antiqua" w:hAnsi="Book Antiqua" w:cs="Times New Roman"/>
          <w:sz w:val="24"/>
          <w:szCs w:val="24"/>
        </w:rPr>
      </w:pPr>
    </w:p>
    <w:p w:rsidR="00164B31" w:rsidRPr="002419D5" w:rsidRDefault="00815747" w:rsidP="00164B31">
      <w:pPr>
        <w:spacing w:line="276" w:lineRule="auto"/>
        <w:jc w:val="both"/>
        <w:rPr>
          <w:rFonts w:ascii="Book Antiqua" w:hAnsi="Book Antiqua" w:cs="Times New Roman"/>
          <w:sz w:val="24"/>
          <w:szCs w:val="24"/>
        </w:rPr>
      </w:pPr>
      <w:r>
        <w:rPr>
          <w:rFonts w:ascii="Book Antiqua" w:hAnsi="Book Antiqua" w:cs="Times New Roman"/>
          <w:sz w:val="24"/>
          <w:szCs w:val="24"/>
        </w:rPr>
        <w:t xml:space="preserve">Adeoti, Olatunde is </w:t>
      </w:r>
      <w:r w:rsidR="00ED0A3D">
        <w:rPr>
          <w:rFonts w:ascii="Book Antiqua" w:hAnsi="Book Antiqua" w:cs="Times New Roman"/>
          <w:sz w:val="24"/>
          <w:szCs w:val="24"/>
        </w:rPr>
        <w:t xml:space="preserve">a holder of degree in </w:t>
      </w:r>
      <w:r w:rsidR="00F4657C">
        <w:rPr>
          <w:rFonts w:ascii="Book Antiqua" w:hAnsi="Book Antiqua" w:cs="Times New Roman"/>
          <w:sz w:val="24"/>
          <w:szCs w:val="24"/>
        </w:rPr>
        <w:t>biomedical</w:t>
      </w:r>
      <w:r w:rsidR="00ED0A3D">
        <w:rPr>
          <w:rFonts w:ascii="Book Antiqua" w:hAnsi="Book Antiqua" w:cs="Times New Roman"/>
          <w:sz w:val="24"/>
          <w:szCs w:val="24"/>
        </w:rPr>
        <w:t xml:space="preserve"> sciences and </w:t>
      </w:r>
      <w:r>
        <w:rPr>
          <w:rFonts w:ascii="Book Antiqua" w:hAnsi="Book Antiqua" w:cs="Times New Roman"/>
          <w:sz w:val="24"/>
          <w:szCs w:val="24"/>
        </w:rPr>
        <w:t xml:space="preserve">currently a PhD student in Microbiology department of Landmark University in Nigeria. He is knowledgeable in clinical </w:t>
      </w:r>
      <w:r w:rsidR="00D821C3">
        <w:rPr>
          <w:rFonts w:ascii="Book Antiqua" w:hAnsi="Book Antiqua" w:cs="Times New Roman"/>
          <w:sz w:val="24"/>
          <w:szCs w:val="24"/>
        </w:rPr>
        <w:t>microbiology;</w:t>
      </w:r>
      <w:r w:rsidR="00E66D9C">
        <w:rPr>
          <w:rFonts w:ascii="Book Antiqua" w:hAnsi="Book Antiqua" w:cs="Times New Roman"/>
          <w:sz w:val="24"/>
          <w:szCs w:val="24"/>
        </w:rPr>
        <w:t xml:space="preserve"> he is </w:t>
      </w:r>
      <w:r>
        <w:rPr>
          <w:rFonts w:ascii="Book Antiqua" w:hAnsi="Book Antiqua" w:cs="Times New Roman"/>
          <w:sz w:val="24"/>
          <w:szCs w:val="24"/>
        </w:rPr>
        <w:t>experience</w:t>
      </w:r>
      <w:r w:rsidR="00E66D9C">
        <w:rPr>
          <w:rFonts w:ascii="Book Antiqua" w:hAnsi="Book Antiqua" w:cs="Times New Roman"/>
          <w:sz w:val="24"/>
          <w:szCs w:val="24"/>
        </w:rPr>
        <w:t>d</w:t>
      </w:r>
      <w:r>
        <w:rPr>
          <w:rFonts w:ascii="Book Antiqua" w:hAnsi="Book Antiqua" w:cs="Times New Roman"/>
          <w:sz w:val="24"/>
          <w:szCs w:val="24"/>
        </w:rPr>
        <w:t xml:space="preserve"> working on human subjects to investigate </w:t>
      </w:r>
      <w:r w:rsidR="00191C78">
        <w:rPr>
          <w:rFonts w:ascii="Book Antiqua" w:hAnsi="Book Antiqua" w:cs="Times New Roman"/>
          <w:sz w:val="24"/>
          <w:szCs w:val="24"/>
        </w:rPr>
        <w:t>clinical epidemiological</w:t>
      </w:r>
      <w:r w:rsidR="00D821C3">
        <w:rPr>
          <w:rFonts w:ascii="Book Antiqua" w:hAnsi="Book Antiqua" w:cs="Times New Roman"/>
          <w:sz w:val="24"/>
          <w:szCs w:val="24"/>
        </w:rPr>
        <w:t xml:space="preserve"> issues such as Tuberculosis, Malaria</w:t>
      </w:r>
      <w:r w:rsidR="00ED0A3D">
        <w:rPr>
          <w:rFonts w:ascii="Book Antiqua" w:hAnsi="Book Antiqua" w:cs="Times New Roman"/>
          <w:sz w:val="24"/>
          <w:szCs w:val="24"/>
        </w:rPr>
        <w:t xml:space="preserve">, HIV, </w:t>
      </w:r>
      <w:proofErr w:type="gramStart"/>
      <w:r w:rsidR="00A83D41">
        <w:rPr>
          <w:rFonts w:ascii="Book Antiqua" w:hAnsi="Book Antiqua" w:cs="Times New Roman"/>
          <w:sz w:val="24"/>
          <w:szCs w:val="24"/>
        </w:rPr>
        <w:t>Co</w:t>
      </w:r>
      <w:proofErr w:type="gramEnd"/>
      <w:r w:rsidR="00D821C3">
        <w:rPr>
          <w:rFonts w:ascii="Book Antiqua" w:hAnsi="Book Antiqua" w:cs="Times New Roman"/>
          <w:sz w:val="24"/>
          <w:szCs w:val="24"/>
        </w:rPr>
        <w:t>-infection. He has expertise in evalu</w:t>
      </w:r>
      <w:r w:rsidR="00E66D9C">
        <w:rPr>
          <w:rFonts w:ascii="Book Antiqua" w:hAnsi="Book Antiqua" w:cs="Times New Roman"/>
          <w:sz w:val="24"/>
          <w:szCs w:val="24"/>
        </w:rPr>
        <w:t>ative-</w:t>
      </w:r>
      <w:r w:rsidR="00D821C3">
        <w:rPr>
          <w:rFonts w:ascii="Book Antiqua" w:hAnsi="Book Antiqua" w:cs="Times New Roman"/>
          <w:sz w:val="24"/>
          <w:szCs w:val="24"/>
        </w:rPr>
        <w:t>diagnosis and prevention</w:t>
      </w:r>
      <w:r w:rsidR="00606912" w:rsidRPr="002419D5">
        <w:rPr>
          <w:rFonts w:ascii="Book Antiqua" w:hAnsi="Book Antiqua" w:cs="Times New Roman"/>
          <w:sz w:val="24"/>
          <w:szCs w:val="24"/>
        </w:rPr>
        <w:t xml:space="preserve"> </w:t>
      </w:r>
      <w:r w:rsidR="00D821C3">
        <w:rPr>
          <w:rFonts w:ascii="Book Antiqua" w:hAnsi="Book Antiqua" w:cs="Times New Roman"/>
          <w:sz w:val="24"/>
          <w:szCs w:val="24"/>
        </w:rPr>
        <w:t xml:space="preserve">of infectious diseases </w:t>
      </w:r>
      <w:r w:rsidR="00606912" w:rsidRPr="002419D5">
        <w:rPr>
          <w:rFonts w:ascii="Book Antiqua" w:hAnsi="Book Antiqua" w:cs="Times New Roman"/>
          <w:sz w:val="24"/>
          <w:szCs w:val="24"/>
        </w:rPr>
        <w:t>in</w:t>
      </w:r>
      <w:r w:rsidR="00D821C3">
        <w:rPr>
          <w:rFonts w:ascii="Book Antiqua" w:hAnsi="Book Antiqua" w:cs="Times New Roman"/>
          <w:sz w:val="24"/>
          <w:szCs w:val="24"/>
        </w:rPr>
        <w:t xml:space="preserve"> order to</w:t>
      </w:r>
      <w:r w:rsidR="00606912" w:rsidRPr="002419D5">
        <w:rPr>
          <w:rFonts w:ascii="Book Antiqua" w:hAnsi="Book Antiqua" w:cs="Times New Roman"/>
          <w:sz w:val="24"/>
          <w:szCs w:val="24"/>
        </w:rPr>
        <w:t xml:space="preserve"> im</w:t>
      </w:r>
      <w:r w:rsidR="00E66D9C">
        <w:rPr>
          <w:rFonts w:ascii="Book Antiqua" w:hAnsi="Book Antiqua" w:cs="Times New Roman"/>
          <w:sz w:val="24"/>
          <w:szCs w:val="24"/>
        </w:rPr>
        <w:t>proving the health</w:t>
      </w:r>
      <w:r w:rsidR="00606912" w:rsidRPr="002419D5">
        <w:rPr>
          <w:rFonts w:ascii="Book Antiqua" w:hAnsi="Book Antiqua" w:cs="Times New Roman"/>
          <w:sz w:val="24"/>
          <w:szCs w:val="24"/>
        </w:rPr>
        <w:t xml:space="preserve">. </w:t>
      </w:r>
      <w:r w:rsidR="00ED0A3D">
        <w:rPr>
          <w:rFonts w:ascii="Book Antiqua" w:hAnsi="Book Antiqua" w:cs="Times New Roman"/>
          <w:sz w:val="24"/>
          <w:szCs w:val="24"/>
        </w:rPr>
        <w:t>He is widely read and published more than fifty articles in internationally renowned peer reviewed journals. He was a recipient of the young scientific award of India in 2016. He is a founder of Face Out malaria and AIDS foundation w</w:t>
      </w:r>
      <w:r w:rsidR="00903A09">
        <w:rPr>
          <w:rFonts w:ascii="Book Antiqua" w:hAnsi="Book Antiqua" w:cs="Times New Roman"/>
          <w:sz w:val="24"/>
          <w:szCs w:val="24"/>
        </w:rPr>
        <w:t xml:space="preserve">hich is a community-based </w:t>
      </w:r>
      <w:r w:rsidR="00ED0A3D">
        <w:rPr>
          <w:rFonts w:ascii="Book Antiqua" w:hAnsi="Book Antiqua" w:cs="Times New Roman"/>
          <w:sz w:val="24"/>
          <w:szCs w:val="24"/>
        </w:rPr>
        <w:t xml:space="preserve">Organization. </w:t>
      </w:r>
      <w:r w:rsidR="00903A09">
        <w:rPr>
          <w:rFonts w:ascii="Book Antiqua" w:hAnsi="Book Antiqua" w:cs="Times New Roman"/>
          <w:sz w:val="24"/>
          <w:szCs w:val="24"/>
        </w:rPr>
        <w:t xml:space="preserve">He has managed six small grants for community care and supports. </w:t>
      </w:r>
      <w:r w:rsidR="00A83D41">
        <w:rPr>
          <w:rFonts w:ascii="Book Antiqua" w:hAnsi="Book Antiqua" w:cs="Times New Roman"/>
          <w:sz w:val="24"/>
          <w:szCs w:val="24"/>
        </w:rPr>
        <w:t xml:space="preserve">He is an employee of the Oke-Ogun Polytechnic, </w:t>
      </w:r>
      <w:r w:rsidR="00F4657C">
        <w:rPr>
          <w:rFonts w:ascii="Book Antiqua" w:hAnsi="Book Antiqua" w:cs="Times New Roman"/>
          <w:sz w:val="24"/>
          <w:szCs w:val="24"/>
        </w:rPr>
        <w:t>as</w:t>
      </w:r>
      <w:r w:rsidR="00A83D41">
        <w:rPr>
          <w:rFonts w:ascii="Book Antiqua" w:hAnsi="Book Antiqua" w:cs="Times New Roman"/>
          <w:sz w:val="24"/>
          <w:szCs w:val="24"/>
        </w:rPr>
        <w:t xml:space="preserve"> a</w:t>
      </w:r>
      <w:r w:rsidR="00F4657C">
        <w:rPr>
          <w:rFonts w:ascii="Book Antiqua" w:hAnsi="Book Antiqua" w:cs="Times New Roman"/>
          <w:sz w:val="24"/>
          <w:szCs w:val="24"/>
        </w:rPr>
        <w:t xml:space="preserve"> lecturer in Microbiology Department. His horizon on immuno-informatics and vaccine development is </w:t>
      </w:r>
      <w:r w:rsidR="00903A09">
        <w:rPr>
          <w:rFonts w:ascii="Book Antiqua" w:hAnsi="Book Antiqua" w:cs="Times New Roman"/>
          <w:sz w:val="24"/>
          <w:szCs w:val="24"/>
        </w:rPr>
        <w:t>next-to-none as a key to un</w:t>
      </w:r>
      <w:r w:rsidR="00191C78">
        <w:rPr>
          <w:rFonts w:ascii="Book Antiqua" w:hAnsi="Book Antiqua" w:cs="Times New Roman"/>
          <w:sz w:val="24"/>
          <w:szCs w:val="24"/>
        </w:rPr>
        <w:t>lock potentials of disease-free-</w:t>
      </w:r>
      <w:r w:rsidR="00903A09">
        <w:rPr>
          <w:rFonts w:ascii="Book Antiqua" w:hAnsi="Book Antiqua" w:cs="Times New Roman"/>
          <w:sz w:val="24"/>
          <w:szCs w:val="24"/>
        </w:rPr>
        <w:t>world.</w:t>
      </w:r>
    </w:p>
    <w:p w:rsidR="00164B31" w:rsidRPr="002419D5" w:rsidRDefault="00164B31" w:rsidP="00116CCA">
      <w:pPr>
        <w:pStyle w:val="ListParagraph"/>
        <w:numPr>
          <w:ilvl w:val="0"/>
          <w:numId w:val="6"/>
        </w:numPr>
        <w:spacing w:line="276" w:lineRule="auto"/>
        <w:jc w:val="both"/>
        <w:rPr>
          <w:rFonts w:ascii="Book Antiqua" w:hAnsi="Book Antiqua" w:cs="Times New Roman"/>
          <w:sz w:val="24"/>
          <w:szCs w:val="24"/>
        </w:rPr>
      </w:pPr>
      <w:r w:rsidRPr="002419D5">
        <w:rPr>
          <w:rFonts w:ascii="Book Antiqua" w:hAnsi="Book Antiqua"/>
          <w:noProof/>
          <w:sz w:val="24"/>
          <w:szCs w:val="24"/>
        </w:rPr>
        <w:drawing>
          <wp:anchor distT="0" distB="0" distL="114300" distR="114300" simplePos="0" relativeHeight="251659264" behindDoc="0" locked="0" layoutInCell="1" allowOverlap="1">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690" cy="1318260"/>
                    </a:xfrm>
                    <a:prstGeom prst="rect">
                      <a:avLst/>
                    </a:prstGeom>
                    <a:noFill/>
                    <a:ln>
                      <a:noFill/>
                    </a:ln>
                  </pic:spPr>
                </pic:pic>
              </a:graphicData>
            </a:graphic>
          </wp:anchor>
        </w:drawing>
      </w:r>
      <w:r w:rsidRPr="002419D5">
        <w:rPr>
          <w:rFonts w:ascii="Book Antiqua" w:hAnsi="Book Antiqua" w:cs="Times New Roman"/>
          <w:sz w:val="24"/>
          <w:szCs w:val="24"/>
        </w:rPr>
        <w:t>Mobile Number*:</w:t>
      </w:r>
      <w:r w:rsidR="00A3165C" w:rsidRPr="002419D5">
        <w:rPr>
          <w:rFonts w:ascii="Book Antiqua" w:hAnsi="Book Antiqua" w:cs="Times New Roman"/>
          <w:sz w:val="24"/>
          <w:szCs w:val="24"/>
        </w:rPr>
        <w:t>+234-8067285175</w:t>
      </w:r>
      <w:r w:rsidR="00ED0A3D" w:rsidRPr="002419D5">
        <w:rPr>
          <w:rFonts w:ascii="Book Antiqua" w:hAnsi="Book Antiqua"/>
          <w:noProof/>
          <w:sz w:val="24"/>
          <w:szCs w:val="24"/>
        </w:rPr>
        <w:drawing>
          <wp:inline distT="0" distB="0" distL="0" distR="0">
            <wp:extent cx="1284624" cy="1297733"/>
            <wp:effectExtent l="19050" t="0" r="0" b="0"/>
            <wp:docPr id="2" name="Picture 1" descr="C:\Users\ADEOTI\Documents\BACK UP\resiz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OTI\Documents\BACK UP\resize001.jpg"/>
                    <pic:cNvPicPr>
                      <a:picLocks noChangeAspect="1" noChangeArrowheads="1"/>
                    </pic:cNvPicPr>
                  </pic:nvPicPr>
                  <pic:blipFill>
                    <a:blip r:embed="rId7"/>
                    <a:srcRect/>
                    <a:stretch>
                      <a:fillRect/>
                    </a:stretch>
                  </pic:blipFill>
                  <pic:spPr bwMode="auto">
                    <a:xfrm>
                      <a:off x="0" y="0"/>
                      <a:ext cx="1285432" cy="1298549"/>
                    </a:xfrm>
                    <a:prstGeom prst="rect">
                      <a:avLst/>
                    </a:prstGeom>
                    <a:noFill/>
                    <a:ln w="9525">
                      <a:noFill/>
                      <a:miter lim="800000"/>
                      <a:headEnd/>
                      <a:tailEnd/>
                    </a:ln>
                  </pic:spPr>
                </pic:pic>
              </a:graphicData>
            </a:graphic>
          </wp:inline>
        </w:drawing>
      </w:r>
    </w:p>
    <w:p w:rsidR="00A3165C" w:rsidRPr="002419D5" w:rsidRDefault="00164B31" w:rsidP="00A3165C">
      <w:pPr>
        <w:pStyle w:val="NormalWeb"/>
        <w:rPr>
          <w:rFonts w:ascii="Book Antiqua" w:hAnsi="Book Antiqua"/>
        </w:rPr>
      </w:pPr>
      <w:r w:rsidRPr="002419D5">
        <w:rPr>
          <w:rFonts w:ascii="Book Antiqua" w:hAnsi="Book Antiqua"/>
        </w:rPr>
        <w:t>Categor</w:t>
      </w:r>
      <w:bookmarkStart w:id="2" w:name="_GoBack"/>
      <w:bookmarkEnd w:id="2"/>
      <w:r w:rsidRPr="002419D5">
        <w:rPr>
          <w:rFonts w:ascii="Book Antiqua" w:hAnsi="Book Antiqua"/>
        </w:rPr>
        <w:t>y*: (Oral presentation/ Poster presentation)</w:t>
      </w:r>
      <w:r w:rsidR="00A3165C" w:rsidRPr="002419D5">
        <w:rPr>
          <w:rFonts w:ascii="Book Antiqua" w:hAnsi="Book Antiqua"/>
        </w:rPr>
        <w:t xml:space="preserve"> </w:t>
      </w:r>
    </w:p>
    <w:p w:rsidR="00164B31" w:rsidRPr="002419D5" w:rsidRDefault="00164B31" w:rsidP="00116CCA">
      <w:pPr>
        <w:pStyle w:val="ListParagraph"/>
        <w:numPr>
          <w:ilvl w:val="0"/>
          <w:numId w:val="6"/>
        </w:numPr>
        <w:spacing w:line="276" w:lineRule="auto"/>
        <w:jc w:val="both"/>
        <w:rPr>
          <w:rFonts w:ascii="Book Antiqua" w:hAnsi="Book Antiqua" w:cs="Times New Roman"/>
          <w:sz w:val="24"/>
          <w:szCs w:val="24"/>
        </w:rPr>
      </w:pPr>
    </w:p>
    <w:p w:rsidR="00164B31" w:rsidRPr="002419D5" w:rsidRDefault="00164B31" w:rsidP="00116CCA">
      <w:pPr>
        <w:pStyle w:val="ListParagraph"/>
        <w:numPr>
          <w:ilvl w:val="0"/>
          <w:numId w:val="6"/>
        </w:numPr>
        <w:spacing w:line="276" w:lineRule="auto"/>
        <w:jc w:val="both"/>
        <w:rPr>
          <w:rFonts w:ascii="Book Antiqua" w:hAnsi="Book Antiqua" w:cs="Times New Roman"/>
          <w:sz w:val="24"/>
          <w:szCs w:val="24"/>
        </w:rPr>
      </w:pPr>
      <w:r w:rsidRPr="002419D5">
        <w:rPr>
          <w:rFonts w:ascii="Book Antiqua" w:hAnsi="Book Antiqua" w:cs="Times New Roman"/>
          <w:sz w:val="24"/>
          <w:szCs w:val="24"/>
        </w:rPr>
        <w:t>Linked In</w:t>
      </w:r>
    </w:p>
    <w:p w:rsidR="00164B31" w:rsidRPr="002419D5" w:rsidRDefault="00164B31" w:rsidP="00116CCA">
      <w:pPr>
        <w:pStyle w:val="ListParagraph"/>
        <w:numPr>
          <w:ilvl w:val="0"/>
          <w:numId w:val="6"/>
        </w:numPr>
        <w:spacing w:line="276" w:lineRule="auto"/>
        <w:jc w:val="both"/>
        <w:rPr>
          <w:rFonts w:ascii="Book Antiqua" w:hAnsi="Book Antiqua" w:cs="Times New Roman"/>
          <w:sz w:val="24"/>
          <w:szCs w:val="24"/>
        </w:rPr>
      </w:pPr>
      <w:proofErr w:type="spellStart"/>
      <w:r w:rsidRPr="002419D5">
        <w:rPr>
          <w:rFonts w:ascii="Book Antiqua" w:hAnsi="Book Antiqua" w:cs="Times New Roman"/>
          <w:sz w:val="24"/>
          <w:szCs w:val="24"/>
        </w:rPr>
        <w:t>WhatsApp</w:t>
      </w:r>
      <w:proofErr w:type="spellEnd"/>
      <w:r w:rsidR="00116CCA" w:rsidRPr="002419D5">
        <w:rPr>
          <w:rFonts w:ascii="Book Antiqua" w:hAnsi="Book Antiqua" w:cs="Times New Roman"/>
          <w:sz w:val="24"/>
          <w:szCs w:val="24"/>
        </w:rPr>
        <w:t xml:space="preserve"> No</w:t>
      </w:r>
      <w:r w:rsidRPr="002419D5">
        <w:rPr>
          <w:rFonts w:ascii="Book Antiqua" w:hAnsi="Book Antiqua" w:cs="Times New Roman"/>
          <w:sz w:val="24"/>
          <w:szCs w:val="24"/>
        </w:rPr>
        <w:t>:</w:t>
      </w:r>
      <w:r w:rsidR="009507BC" w:rsidRPr="002419D5">
        <w:rPr>
          <w:rFonts w:ascii="Book Antiqua" w:hAnsi="Book Antiqua" w:cs="Times New Roman"/>
          <w:sz w:val="24"/>
          <w:szCs w:val="24"/>
        </w:rPr>
        <w:t xml:space="preserve"> (</w:t>
      </w:r>
      <w:r w:rsidR="00A3165C" w:rsidRPr="002419D5">
        <w:rPr>
          <w:rFonts w:ascii="Book Antiqua" w:hAnsi="Book Antiqua" w:cs="Times New Roman"/>
          <w:sz w:val="24"/>
          <w:szCs w:val="24"/>
        </w:rPr>
        <w:t>08067285175</w:t>
      </w:r>
      <w:r w:rsidR="009507BC" w:rsidRPr="002419D5">
        <w:rPr>
          <w:rFonts w:ascii="Book Antiqua" w:hAnsi="Book Antiqua" w:cs="Times New Roman"/>
          <w:sz w:val="24"/>
          <w:szCs w:val="24"/>
        </w:rPr>
        <w:t>)</w:t>
      </w:r>
    </w:p>
    <w:p w:rsidR="003D0497" w:rsidRPr="002419D5" w:rsidRDefault="00F25430" w:rsidP="00116CCA">
      <w:pPr>
        <w:pStyle w:val="ListParagraph"/>
        <w:numPr>
          <w:ilvl w:val="0"/>
          <w:numId w:val="6"/>
        </w:numPr>
        <w:spacing w:line="276" w:lineRule="auto"/>
        <w:jc w:val="both"/>
        <w:rPr>
          <w:rFonts w:ascii="Book Antiqua" w:hAnsi="Book Antiqua" w:cs="Times New Roman"/>
          <w:sz w:val="24"/>
          <w:szCs w:val="24"/>
        </w:rPr>
      </w:pPr>
      <w:r w:rsidRPr="002419D5">
        <w:rPr>
          <w:rFonts w:ascii="Book Antiqua" w:hAnsi="Book Antiqua" w:cs="Times New Roman"/>
          <w:sz w:val="24"/>
          <w:szCs w:val="24"/>
        </w:rPr>
        <w:t>Research Interest</w:t>
      </w:r>
      <w:r w:rsidR="00164B31" w:rsidRPr="002419D5">
        <w:rPr>
          <w:rFonts w:ascii="Book Antiqua" w:hAnsi="Book Antiqua" w:cs="Times New Roman"/>
          <w:sz w:val="24"/>
          <w:szCs w:val="24"/>
        </w:rPr>
        <w:t xml:space="preserve">*: </w:t>
      </w:r>
      <w:r w:rsidR="00A3165C" w:rsidRPr="002419D5">
        <w:rPr>
          <w:rFonts w:ascii="Book Antiqua" w:hAnsi="Book Antiqua" w:cs="Times New Roman"/>
          <w:sz w:val="24"/>
          <w:szCs w:val="24"/>
        </w:rPr>
        <w:t>Molecular Epidemiology, Bio-informatics, Infectious Diseases</w:t>
      </w:r>
    </w:p>
    <w:p w:rsidR="00116CCA" w:rsidRPr="002419D5" w:rsidRDefault="00116CCA" w:rsidP="00116CCA">
      <w:pPr>
        <w:pStyle w:val="ListParagraph"/>
        <w:numPr>
          <w:ilvl w:val="0"/>
          <w:numId w:val="6"/>
        </w:numPr>
        <w:spacing w:line="276" w:lineRule="auto"/>
        <w:jc w:val="both"/>
        <w:rPr>
          <w:rFonts w:ascii="Book Antiqua" w:hAnsi="Book Antiqua" w:cs="Times New Roman"/>
          <w:sz w:val="24"/>
          <w:szCs w:val="24"/>
        </w:rPr>
      </w:pPr>
      <w:r w:rsidRPr="002419D5">
        <w:rPr>
          <w:rFonts w:ascii="Book Antiqua" w:hAnsi="Book Antiqua" w:cs="Times New Roman"/>
          <w:sz w:val="24"/>
          <w:szCs w:val="24"/>
        </w:rPr>
        <w:t>Fax No:</w:t>
      </w:r>
    </w:p>
    <w:sectPr w:rsidR="00116CCA" w:rsidRPr="002419D5" w:rsidSect="0017081B">
      <w:pgSz w:w="12240" w:h="15840"/>
      <w:pgMar w:top="851" w:right="990"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DC86761"/>
    <w:multiLevelType w:val="hybridMultilevel"/>
    <w:tmpl w:val="04C66D52"/>
    <w:lvl w:ilvl="0" w:tplc="4E1E22B0">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C0765"/>
    <w:rsid w:val="000F53A4"/>
    <w:rsid w:val="00116CCA"/>
    <w:rsid w:val="00164B31"/>
    <w:rsid w:val="0017081B"/>
    <w:rsid w:val="001732B2"/>
    <w:rsid w:val="00191C78"/>
    <w:rsid w:val="002419D5"/>
    <w:rsid w:val="002435DE"/>
    <w:rsid w:val="00322FC3"/>
    <w:rsid w:val="0033362C"/>
    <w:rsid w:val="00373806"/>
    <w:rsid w:val="003D0497"/>
    <w:rsid w:val="00426F40"/>
    <w:rsid w:val="00447CD0"/>
    <w:rsid w:val="00452CD0"/>
    <w:rsid w:val="004C1D60"/>
    <w:rsid w:val="0050547D"/>
    <w:rsid w:val="00512BBD"/>
    <w:rsid w:val="00553AC3"/>
    <w:rsid w:val="005540F6"/>
    <w:rsid w:val="005A4A71"/>
    <w:rsid w:val="00606912"/>
    <w:rsid w:val="00672EC4"/>
    <w:rsid w:val="007052BD"/>
    <w:rsid w:val="00720FB2"/>
    <w:rsid w:val="0073068A"/>
    <w:rsid w:val="00762ACB"/>
    <w:rsid w:val="00815747"/>
    <w:rsid w:val="00895226"/>
    <w:rsid w:val="008E6486"/>
    <w:rsid w:val="00903A09"/>
    <w:rsid w:val="009252AA"/>
    <w:rsid w:val="009507BC"/>
    <w:rsid w:val="00984E9B"/>
    <w:rsid w:val="009D2B93"/>
    <w:rsid w:val="00A17A96"/>
    <w:rsid w:val="00A3165C"/>
    <w:rsid w:val="00A74039"/>
    <w:rsid w:val="00A83D41"/>
    <w:rsid w:val="00B13844"/>
    <w:rsid w:val="00B678DB"/>
    <w:rsid w:val="00C05D0F"/>
    <w:rsid w:val="00C30804"/>
    <w:rsid w:val="00C364D2"/>
    <w:rsid w:val="00C81397"/>
    <w:rsid w:val="00CB3DD7"/>
    <w:rsid w:val="00CB4C42"/>
    <w:rsid w:val="00CE4C8C"/>
    <w:rsid w:val="00D20170"/>
    <w:rsid w:val="00D54893"/>
    <w:rsid w:val="00D821C3"/>
    <w:rsid w:val="00D8303A"/>
    <w:rsid w:val="00DD3837"/>
    <w:rsid w:val="00E66D9C"/>
    <w:rsid w:val="00ED0A3D"/>
    <w:rsid w:val="00EE4DA1"/>
    <w:rsid w:val="00F25430"/>
    <w:rsid w:val="00F4657C"/>
    <w:rsid w:val="00F60A42"/>
    <w:rsid w:val="00F930B7"/>
    <w:rsid w:val="00FB5705"/>
    <w:rsid w:val="00FE7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F6"/>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uiPriority w:val="99"/>
    <w:qFormat/>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34"/>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17081B"/>
    <w:pPr>
      <w:spacing w:after="0" w:line="240" w:lineRule="auto"/>
    </w:pPr>
  </w:style>
  <w:style w:type="paragraph" w:styleId="NormalWeb">
    <w:name w:val="Normal (Web)"/>
    <w:basedOn w:val="Normal"/>
    <w:uiPriority w:val="99"/>
    <w:semiHidden/>
    <w:unhideWhenUsed/>
    <w:rsid w:val="00A316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48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ss.gsk.com/Details.aspx?ID=19223&amp;GroupID=ISS&amp;GroupReset=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ADEOTI</cp:lastModifiedBy>
  <cp:revision>14</cp:revision>
  <dcterms:created xsi:type="dcterms:W3CDTF">2019-01-16T18:32:00Z</dcterms:created>
  <dcterms:modified xsi:type="dcterms:W3CDTF">2024-01-25T14:19:00Z</dcterms:modified>
</cp:coreProperties>
</file>