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293F65">
        <w:rPr>
          <w:rFonts w:ascii="Times New Roman" w:eastAsia="MS Mincho" w:hAnsi="Times New Roman" w:cs="Times New Roman"/>
          <w:b/>
          <w:kern w:val="2"/>
          <w:sz w:val="28"/>
          <w:szCs w:val="20"/>
          <w:lang w:eastAsia="ja-JP"/>
        </w:rPr>
        <w:t>:</w:t>
      </w:r>
      <w:r w:rsidR="00293F65" w:rsidRPr="00293F65">
        <w:t xml:space="preserve"> </w:t>
      </w:r>
      <w:r w:rsidR="00293F65" w:rsidRPr="00293F65">
        <w:rPr>
          <w:rFonts w:ascii="Times New Roman" w:eastAsia="MS Mincho" w:hAnsi="Times New Roman" w:cs="Times New Roman"/>
          <w:b/>
          <w:kern w:val="2"/>
          <w:sz w:val="28"/>
          <w:szCs w:val="20"/>
          <w:lang w:eastAsia="ja-JP"/>
        </w:rPr>
        <w:t>Brucellosis and the One Health Approach: A Re-emerging Overlooked Zoonotic Threat</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C30804" w:rsidRDefault="002C6056" w:rsidP="0073068A">
      <w:pPr>
        <w:spacing w:after="0" w:line="240" w:lineRule="auto"/>
        <w:rPr>
          <w:rFonts w:ascii="Times New Roman" w:eastAsia="Times New Roman" w:hAnsi="Times New Roman" w:cs="Times New Roman"/>
          <w:b/>
          <w:i/>
          <w:szCs w:val="24"/>
          <w:lang w:val="en-GB"/>
        </w:rPr>
      </w:pPr>
      <w:r>
        <w:rPr>
          <w:rFonts w:ascii="Times New Roman" w:eastAsia="Times New Roman" w:hAnsi="Times New Roman" w:cs="Times New Roman"/>
          <w:b/>
          <w:i/>
          <w:szCs w:val="24"/>
          <w:lang w:val="en-GB"/>
        </w:rPr>
        <w:t xml:space="preserve">Hashim Alhussain, Ahmed </w:t>
      </w:r>
      <w:proofErr w:type="spellStart"/>
      <w:r>
        <w:rPr>
          <w:rFonts w:ascii="Times New Roman" w:eastAsia="Times New Roman" w:hAnsi="Times New Roman" w:cs="Times New Roman"/>
          <w:b/>
          <w:i/>
          <w:szCs w:val="24"/>
          <w:lang w:val="en-GB"/>
        </w:rPr>
        <w:t>Gawish</w:t>
      </w:r>
      <w:proofErr w:type="spellEnd"/>
      <w:r>
        <w:rPr>
          <w:rFonts w:ascii="Times New Roman" w:eastAsia="Times New Roman" w:hAnsi="Times New Roman" w:cs="Times New Roman"/>
          <w:b/>
          <w:i/>
          <w:szCs w:val="24"/>
          <w:lang w:val="en-GB"/>
        </w:rPr>
        <w:t xml:space="preserve"> ,  Manoj Varghese</w:t>
      </w:r>
      <w:r w:rsidR="00293F65" w:rsidRPr="00293F65">
        <w:rPr>
          <w:rFonts w:ascii="Times New Roman" w:eastAsia="Times New Roman" w:hAnsi="Times New Roman" w:cs="Times New Roman"/>
          <w:b/>
          <w:i/>
          <w:szCs w:val="24"/>
          <w:lang w:val="en-GB"/>
        </w:rPr>
        <w:t>, Abd</w:t>
      </w:r>
      <w:r>
        <w:rPr>
          <w:rFonts w:ascii="Times New Roman" w:eastAsia="Times New Roman" w:hAnsi="Times New Roman" w:cs="Times New Roman"/>
          <w:b/>
          <w:i/>
          <w:szCs w:val="24"/>
          <w:lang w:val="en-GB"/>
        </w:rPr>
        <w:t xml:space="preserve">ulaziz Al-Zyara4, Susu </w:t>
      </w:r>
      <w:proofErr w:type="spellStart"/>
      <w:r>
        <w:rPr>
          <w:rFonts w:ascii="Times New Roman" w:eastAsia="Times New Roman" w:hAnsi="Times New Roman" w:cs="Times New Roman"/>
          <w:b/>
          <w:i/>
          <w:szCs w:val="24"/>
          <w:lang w:val="en-GB"/>
        </w:rPr>
        <w:t>Zughaire</w:t>
      </w:r>
      <w:proofErr w:type="spellEnd"/>
      <w:r w:rsidR="00293F65" w:rsidRPr="00293F65">
        <w:rPr>
          <w:rFonts w:ascii="Times New Roman" w:eastAsia="Times New Roman" w:hAnsi="Times New Roman" w:cs="Times New Roman"/>
          <w:b/>
          <w:i/>
          <w:szCs w:val="24"/>
          <w:lang w:val="en-GB"/>
        </w:rPr>
        <w:t>, ,</w:t>
      </w:r>
      <w:r>
        <w:rPr>
          <w:rFonts w:ascii="Times New Roman" w:eastAsia="Times New Roman" w:hAnsi="Times New Roman" w:cs="Times New Roman"/>
          <w:b/>
          <w:i/>
          <w:szCs w:val="24"/>
          <w:lang w:val="en-GB"/>
        </w:rPr>
        <w:t xml:space="preserve"> Godwin Wilson, Asmaa Al </w:t>
      </w:r>
      <w:proofErr w:type="spellStart"/>
      <w:r>
        <w:rPr>
          <w:rFonts w:ascii="Times New Roman" w:eastAsia="Times New Roman" w:hAnsi="Times New Roman" w:cs="Times New Roman"/>
          <w:b/>
          <w:i/>
          <w:szCs w:val="24"/>
          <w:lang w:val="en-GB"/>
        </w:rPr>
        <w:t>Thani</w:t>
      </w:r>
      <w:proofErr w:type="spellEnd"/>
      <w:r>
        <w:rPr>
          <w:rFonts w:ascii="Times New Roman" w:eastAsia="Times New Roman" w:hAnsi="Times New Roman" w:cs="Times New Roman"/>
          <w:b/>
          <w:i/>
          <w:szCs w:val="24"/>
          <w:lang w:val="en-GB"/>
        </w:rPr>
        <w:t>, Nahla Omer Eltai</w:t>
      </w:r>
      <w:r w:rsidR="00293F65" w:rsidRPr="00293F65">
        <w:rPr>
          <w:rFonts w:ascii="Times New Roman" w:eastAsia="Times New Roman" w:hAnsi="Times New Roman" w:cs="Times New Roman"/>
          <w:b/>
          <w:i/>
          <w:szCs w:val="24"/>
          <w:lang w:val="en-GB"/>
        </w:rPr>
        <w:t>*</w:t>
      </w:r>
    </w:p>
    <w:p w:rsidR="00293F65" w:rsidRDefault="00293F65"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00293F65">
        <w:rPr>
          <w:rFonts w:ascii="Times New Roman" w:eastAsia="Times New Roman" w:hAnsi="Times New Roman" w:cs="Times New Roman"/>
          <w:i/>
          <w:szCs w:val="24"/>
          <w:lang w:val="en-GB"/>
        </w:rPr>
        <w:t xml:space="preserve"> Nahla Eltai</w:t>
      </w:r>
      <w:r w:rsidRPr="00FB5705">
        <w:rPr>
          <w:rFonts w:ascii="Times New Roman" w:eastAsia="Times New Roman" w:hAnsi="Times New Roman" w:cs="Times New Roman"/>
          <w:i/>
          <w:szCs w:val="24"/>
          <w:lang w:val="en-GB"/>
        </w:rPr>
        <w:t xml:space="preserve"> (</w:t>
      </w:r>
      <w:proofErr w:type="spellStart"/>
      <w:r w:rsidR="00293F65" w:rsidRPr="00293F65">
        <w:rPr>
          <w:rFonts w:ascii="Times New Roman" w:eastAsia="Times New Roman" w:hAnsi="Times New Roman" w:cs="Times New Roman"/>
          <w:i/>
          <w:szCs w:val="24"/>
        </w:rPr>
        <w:t>nahla.eltai</w:t>
      </w:r>
      <w:proofErr w:type="spellEnd"/>
      <w:r w:rsidR="00293F65">
        <w:rPr>
          <w:rFonts w:ascii="Times New Roman" w:eastAsia="Times New Roman" w:hAnsi="Times New Roman" w:cs="Times New Roman"/>
          <w:i/>
          <w:szCs w:val="24"/>
          <w:lang w:val="en-GB"/>
        </w:rPr>
        <w:t>@qu.edu.qa</w:t>
      </w:r>
      <w:r w:rsidRPr="00FB5705">
        <w:rPr>
          <w:rFonts w:ascii="Times New Roman" w:eastAsia="Times New Roman" w:hAnsi="Times New Roman" w:cs="Times New Roman"/>
          <w:i/>
          <w:szCs w:val="24"/>
          <w:lang w:val="en-GB"/>
        </w:rPr>
        <w:t>)</w:t>
      </w:r>
      <w:r w:rsidR="00293F65">
        <w:rPr>
          <w:rFonts w:ascii="Times New Roman" w:eastAsia="Times New Roman" w:hAnsi="Times New Roman" w:cs="Times New Roman"/>
          <w:i/>
          <w:szCs w:val="24"/>
          <w:lang w:val="en-GB"/>
        </w:rPr>
        <w:t>, Biomedical Research Centre, Qatar University, Qatar</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293F65">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93F65" w:rsidRDefault="00EE4DA1" w:rsidP="00293F65">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00293F65" w:rsidRPr="00293F65">
        <w:t xml:space="preserve"> </w:t>
      </w:r>
      <w:r w:rsidR="00293F65" w:rsidRPr="00293F65">
        <w:rPr>
          <w:rFonts w:ascii="Times New Roman" w:hAnsi="Times New Roman" w:cs="Times New Roman"/>
          <w:sz w:val="24"/>
          <w:szCs w:val="24"/>
        </w:rPr>
        <w:t xml:space="preserve">Brucellosis is a significantly neglected zoonotic disease endemic in many countries. It affects a wide range of various food animal species, leading to economic losses due to the customary sacrifice of infected animals. The leading causes of human infection are consumption of unpasteurized milk or meat or contact with infected animals. </w:t>
      </w:r>
      <w:r w:rsidRPr="00EE4DA1">
        <w:rPr>
          <w:rFonts w:ascii="Times New Roman" w:hAnsi="Times New Roman" w:cs="Times New Roman"/>
          <w:sz w:val="24"/>
          <w:szCs w:val="24"/>
        </w:rPr>
        <w:t xml:space="preserve"> </w:t>
      </w:r>
    </w:p>
    <w:p w:rsidR="00EE4DA1" w:rsidRPr="00EE4DA1" w:rsidRDefault="00EE4DA1" w:rsidP="00293F65">
      <w:pPr>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293F65" w:rsidRPr="00293F65">
        <w:rPr>
          <w:rFonts w:ascii="Times New Roman" w:hAnsi="Times New Roman" w:cs="Times New Roman"/>
          <w:sz w:val="24"/>
          <w:szCs w:val="24"/>
        </w:rPr>
        <w:t xml:space="preserve">To assess the </w:t>
      </w:r>
      <w:proofErr w:type="spellStart"/>
      <w:r w:rsidR="00293F65" w:rsidRPr="00293F65">
        <w:rPr>
          <w:rFonts w:ascii="Times New Roman" w:hAnsi="Times New Roman" w:cs="Times New Roman"/>
          <w:sz w:val="24"/>
          <w:szCs w:val="24"/>
        </w:rPr>
        <w:t>seroprevalence</w:t>
      </w:r>
      <w:proofErr w:type="spellEnd"/>
      <w:r w:rsidR="00293F65" w:rsidRPr="00293F65">
        <w:rPr>
          <w:rFonts w:ascii="Times New Roman" w:hAnsi="Times New Roman" w:cs="Times New Roman"/>
          <w:sz w:val="24"/>
          <w:szCs w:val="24"/>
        </w:rPr>
        <w:t xml:space="preserve"> and identify risk factors associated with brucellosis in food animals in Qatar. Additionally, the study aims to explore demographic characteristics, prevalent symptoms, causative species, antibiotic susceptibility, and risk factors related to human brucellosis.</w:t>
      </w:r>
    </w:p>
    <w:p w:rsidR="00293F65" w:rsidRDefault="00EE4DA1" w:rsidP="00293F65">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293F65" w:rsidRPr="00293F65">
        <w:rPr>
          <w:rFonts w:ascii="Times New Roman" w:hAnsi="Times New Roman" w:cs="Times New Roman"/>
          <w:sz w:val="24"/>
          <w:szCs w:val="24"/>
        </w:rPr>
        <w:t xml:space="preserve">248 camel, 246 sheep, 246 goat blood samples, and 196 human blood culture samples </w:t>
      </w:r>
      <w:proofErr w:type="gramStart"/>
      <w:r w:rsidR="00293F65" w:rsidRPr="00293F65">
        <w:rPr>
          <w:rFonts w:ascii="Times New Roman" w:hAnsi="Times New Roman" w:cs="Times New Roman"/>
          <w:sz w:val="24"/>
          <w:szCs w:val="24"/>
        </w:rPr>
        <w:t>have been collected</w:t>
      </w:r>
      <w:proofErr w:type="gramEnd"/>
      <w:r w:rsidR="00293F65" w:rsidRPr="00293F65">
        <w:rPr>
          <w:rFonts w:ascii="Times New Roman" w:hAnsi="Times New Roman" w:cs="Times New Roman"/>
          <w:sz w:val="24"/>
          <w:szCs w:val="24"/>
        </w:rPr>
        <w:t xml:space="preserve">. Rose Bengal test and competitive-enzyme-linked immunosorbent assay </w:t>
      </w:r>
      <w:proofErr w:type="gramStart"/>
      <w:r w:rsidR="00293F65" w:rsidRPr="00293F65">
        <w:rPr>
          <w:rFonts w:ascii="Times New Roman" w:hAnsi="Times New Roman" w:cs="Times New Roman"/>
          <w:sz w:val="24"/>
          <w:szCs w:val="24"/>
        </w:rPr>
        <w:t>were performed</w:t>
      </w:r>
      <w:proofErr w:type="gramEnd"/>
      <w:r w:rsidR="00293F65" w:rsidRPr="00293F65">
        <w:rPr>
          <w:rFonts w:ascii="Times New Roman" w:hAnsi="Times New Roman" w:cs="Times New Roman"/>
          <w:sz w:val="24"/>
          <w:szCs w:val="24"/>
        </w:rPr>
        <w:t xml:space="preserve"> to determine animal brucellosis </w:t>
      </w:r>
      <w:proofErr w:type="spellStart"/>
      <w:r w:rsidR="00293F65" w:rsidRPr="00293F65">
        <w:rPr>
          <w:rFonts w:ascii="Times New Roman" w:hAnsi="Times New Roman" w:cs="Times New Roman"/>
          <w:sz w:val="24"/>
          <w:szCs w:val="24"/>
        </w:rPr>
        <w:t>seroprevalence</w:t>
      </w:r>
      <w:proofErr w:type="spellEnd"/>
      <w:r w:rsidR="00293F65" w:rsidRPr="00293F65">
        <w:rPr>
          <w:rFonts w:ascii="Times New Roman" w:hAnsi="Times New Roman" w:cs="Times New Roman"/>
          <w:sz w:val="24"/>
          <w:szCs w:val="24"/>
        </w:rPr>
        <w:t xml:space="preserve">. The polymerase chain reaction was used to identify </w:t>
      </w:r>
      <w:proofErr w:type="spellStart"/>
      <w:r w:rsidR="00293F65" w:rsidRPr="00293F65">
        <w:rPr>
          <w:rFonts w:ascii="Times New Roman" w:hAnsi="Times New Roman" w:cs="Times New Roman"/>
          <w:sz w:val="24"/>
          <w:szCs w:val="24"/>
        </w:rPr>
        <w:t>Brucella</w:t>
      </w:r>
      <w:proofErr w:type="spellEnd"/>
      <w:r w:rsidR="00293F65" w:rsidRPr="00293F65">
        <w:rPr>
          <w:rFonts w:ascii="Times New Roman" w:hAnsi="Times New Roman" w:cs="Times New Roman"/>
          <w:sz w:val="24"/>
          <w:szCs w:val="24"/>
        </w:rPr>
        <w:t xml:space="preserve"> spp. E-test was used to investigate antibiotic susceptibility against </w:t>
      </w:r>
      <w:proofErr w:type="gramStart"/>
      <w:r w:rsidR="00293F65" w:rsidRPr="00293F65">
        <w:rPr>
          <w:rFonts w:ascii="Times New Roman" w:hAnsi="Times New Roman" w:cs="Times New Roman"/>
          <w:sz w:val="24"/>
          <w:szCs w:val="24"/>
        </w:rPr>
        <w:t>8</w:t>
      </w:r>
      <w:proofErr w:type="gramEnd"/>
      <w:r w:rsidR="00293F65" w:rsidRPr="00293F65">
        <w:rPr>
          <w:rFonts w:ascii="Times New Roman" w:hAnsi="Times New Roman" w:cs="Times New Roman"/>
          <w:sz w:val="24"/>
          <w:szCs w:val="24"/>
        </w:rPr>
        <w:t xml:space="preserve"> antibiotics. Regression models </w:t>
      </w:r>
      <w:proofErr w:type="gramStart"/>
      <w:r w:rsidR="00293F65" w:rsidRPr="00293F65">
        <w:rPr>
          <w:rFonts w:ascii="Times New Roman" w:hAnsi="Times New Roman" w:cs="Times New Roman"/>
          <w:sz w:val="24"/>
          <w:szCs w:val="24"/>
        </w:rPr>
        <w:t>were used</w:t>
      </w:r>
      <w:proofErr w:type="gramEnd"/>
      <w:r w:rsidR="00293F65" w:rsidRPr="00293F65">
        <w:rPr>
          <w:rFonts w:ascii="Times New Roman" w:hAnsi="Times New Roman" w:cs="Times New Roman"/>
          <w:sz w:val="24"/>
          <w:szCs w:val="24"/>
        </w:rPr>
        <w:t xml:space="preserve"> to perform univariable</w:t>
      </w:r>
      <w:r w:rsidR="00293F65">
        <w:rPr>
          <w:rFonts w:ascii="Times New Roman" w:hAnsi="Times New Roman" w:cs="Times New Roman"/>
          <w:sz w:val="24"/>
          <w:szCs w:val="24"/>
        </w:rPr>
        <w:t xml:space="preserve"> </w:t>
      </w:r>
      <w:r w:rsidR="00293F65" w:rsidRPr="00293F65">
        <w:rPr>
          <w:rFonts w:ascii="Times New Roman" w:hAnsi="Times New Roman" w:cs="Times New Roman"/>
          <w:sz w:val="24"/>
          <w:szCs w:val="24"/>
        </w:rPr>
        <w:t>and multivariable risk factors analysis for both animal and human brucellosis.</w:t>
      </w:r>
    </w:p>
    <w:p w:rsidR="00EE4DA1" w:rsidRPr="00293F65" w:rsidRDefault="00EE4DA1" w:rsidP="00293F65">
      <w:pPr>
        <w:spacing w:after="0" w:line="276" w:lineRule="auto"/>
        <w:jc w:val="both"/>
        <w:rPr>
          <w:rFonts w:ascii="Times New Roman" w:hAnsi="Times New Roman" w:cs="Times New Roman"/>
          <w:bCs/>
          <w:sz w:val="24"/>
          <w:szCs w:val="24"/>
        </w:rPr>
      </w:pPr>
      <w:r w:rsidRPr="00EE4DA1">
        <w:rPr>
          <w:rFonts w:ascii="Times New Roman" w:hAnsi="Times New Roman" w:cs="Times New Roman"/>
          <w:b/>
          <w:sz w:val="24"/>
          <w:szCs w:val="24"/>
        </w:rPr>
        <w:t>Results</w:t>
      </w:r>
      <w:r w:rsidR="00293F65">
        <w:rPr>
          <w:rFonts w:ascii="Times New Roman" w:hAnsi="Times New Roman" w:cs="Times New Roman"/>
          <w:b/>
          <w:sz w:val="24"/>
          <w:szCs w:val="24"/>
        </w:rPr>
        <w:t>:</w:t>
      </w:r>
      <w:r w:rsidR="00293F65" w:rsidRPr="00293F65">
        <w:t xml:space="preserve"> </w:t>
      </w:r>
      <w:proofErr w:type="spellStart"/>
      <w:r w:rsidR="00293F65" w:rsidRPr="00293F65">
        <w:rPr>
          <w:rFonts w:ascii="Times New Roman" w:hAnsi="Times New Roman" w:cs="Times New Roman"/>
          <w:bCs/>
          <w:sz w:val="24"/>
          <w:szCs w:val="24"/>
        </w:rPr>
        <w:t>Seroprevalence</w:t>
      </w:r>
      <w:proofErr w:type="spellEnd"/>
      <w:r w:rsidR="00293F65" w:rsidRPr="00293F65">
        <w:rPr>
          <w:rFonts w:ascii="Times New Roman" w:hAnsi="Times New Roman" w:cs="Times New Roman"/>
          <w:bCs/>
          <w:sz w:val="24"/>
          <w:szCs w:val="24"/>
        </w:rPr>
        <w:t xml:space="preserve"> was 20.6%, 16.7%, and 2.4% in camels, sheep, and goats, respectively. Univariable analysis showed that old age and the female in camels and young age in sheep were associated with a higher prevalence of brucellosis. Consumption of raw milk was the leading cause of human brucellosis (58.6%). Most human patients were adults (74%), mainly males (80.6%). South Asian patients constituted a significant percentage (42.9%), followed by Qatari patients (28.6%). The most common symptom was fever (91.9%). The causative agent in all patients was </w:t>
      </w:r>
      <w:r w:rsidR="00293F65" w:rsidRPr="00293F65">
        <w:rPr>
          <w:rFonts w:ascii="Times New Roman" w:hAnsi="Times New Roman" w:cs="Times New Roman"/>
          <w:bCs/>
          <w:i/>
          <w:iCs/>
          <w:sz w:val="24"/>
          <w:szCs w:val="24"/>
        </w:rPr>
        <w:t xml:space="preserve">B. </w:t>
      </w:r>
      <w:proofErr w:type="spellStart"/>
      <w:r w:rsidR="00293F65" w:rsidRPr="00293F65">
        <w:rPr>
          <w:rFonts w:ascii="Times New Roman" w:hAnsi="Times New Roman" w:cs="Times New Roman"/>
          <w:bCs/>
          <w:i/>
          <w:iCs/>
          <w:sz w:val="24"/>
          <w:szCs w:val="24"/>
        </w:rPr>
        <w:t>melitensis</w:t>
      </w:r>
      <w:proofErr w:type="spellEnd"/>
      <w:r w:rsidR="00293F65" w:rsidRPr="00293F65">
        <w:rPr>
          <w:rFonts w:ascii="Times New Roman" w:hAnsi="Times New Roman" w:cs="Times New Roman"/>
          <w:bCs/>
          <w:sz w:val="24"/>
          <w:szCs w:val="24"/>
        </w:rPr>
        <w:t>, and none of the samples showed antibiotic resistance</w:t>
      </w:r>
    </w:p>
    <w:p w:rsidR="00E35512" w:rsidRPr="00E35512" w:rsidRDefault="00DD3837" w:rsidP="00E35512">
      <w:pPr>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w:t>
      </w:r>
      <w:r w:rsidR="00E35512" w:rsidRPr="00E35512">
        <w:rPr>
          <w:rFonts w:ascii="Times New Roman" w:hAnsi="Times New Roman" w:cs="Times New Roman"/>
          <w:sz w:val="24"/>
          <w:szCs w:val="24"/>
        </w:rPr>
        <w:t>The alarming prevalence of brucellosis in animals, particularly camels and sheep, underscores the urgency for disease control in food animals to mitigate its transmission to humans. Implementing measures that raise awareness about the risks associated with consuming raw milk is imperative.</w:t>
      </w:r>
    </w:p>
    <w:p w:rsidR="008E6486" w:rsidRDefault="008E6486" w:rsidP="00293F65">
      <w:pPr>
        <w:spacing w:after="0" w:line="276" w:lineRule="auto"/>
        <w:jc w:val="both"/>
        <w:rPr>
          <w:rFonts w:ascii="Times New Roman" w:hAnsi="Times New Roman" w:cs="Times New Roman"/>
          <w:b/>
          <w:sz w:val="24"/>
          <w:szCs w:val="24"/>
        </w:rPr>
      </w:pPr>
    </w:p>
    <w:p w:rsidR="003D0497" w:rsidRPr="003D0497" w:rsidRDefault="00606912" w:rsidP="00E35512">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p>
    <w:p w:rsidR="00CE4C8C" w:rsidRPr="003D0497" w:rsidRDefault="00E35512" w:rsidP="003D0497">
      <w:pPr>
        <w:spacing w:after="0" w:line="240" w:lineRule="auto"/>
        <w:jc w:val="both"/>
        <w:rPr>
          <w:rFonts w:ascii="Times New Roman" w:hAnsi="Times New Roman" w:cs="Times New Roman"/>
          <w:sz w:val="24"/>
          <w:szCs w:val="24"/>
        </w:rPr>
      </w:pPr>
      <w:r w:rsidRPr="00E35512">
        <w:rPr>
          <w:rFonts w:ascii="Times New Roman" w:hAnsi="Times New Roman" w:cs="Times New Roman"/>
          <w:sz w:val="24"/>
          <w:szCs w:val="24"/>
        </w:rPr>
        <w:t>Dr. Nahla Omer Eltai</w:t>
      </w:r>
      <w:proofErr w:type="gramStart"/>
      <w:r w:rsidRPr="00E35512">
        <w:rPr>
          <w:rFonts w:ascii="Times New Roman" w:hAnsi="Times New Roman" w:cs="Times New Roman"/>
          <w:sz w:val="24"/>
          <w:szCs w:val="24"/>
        </w:rPr>
        <w:t>;</w:t>
      </w:r>
      <w:proofErr w:type="gramEnd"/>
      <w:r w:rsidRPr="00E35512">
        <w:rPr>
          <w:rFonts w:ascii="Times New Roman" w:hAnsi="Times New Roman" w:cs="Times New Roman"/>
          <w:sz w:val="24"/>
          <w:szCs w:val="24"/>
        </w:rPr>
        <w:t xml:space="preserve"> is a researcher of infectious diseases at Qatar University, Biomedical Research Center (BRC), She received her Ph. D. from Humboldt University, Berlin, Germany.  Dr. Eltai is currently leading the microbiology research at BRC. Her research and teaching experiences have been fostered by several years of intensive work at state-of-the-art and multidisciplinary institutions; Dr. Eltai has published over 45 papers in peer-reviewed journals and was awarded a patent on her discovery.  </w:t>
      </w:r>
    </w:p>
    <w:p w:rsidR="002416DA" w:rsidRDefault="002416DA" w:rsidP="00116CCA">
      <w:pPr>
        <w:pStyle w:val="ListParagraph"/>
        <w:numPr>
          <w:ilvl w:val="0"/>
          <w:numId w:val="6"/>
        </w:numPr>
        <w:spacing w:line="276" w:lineRule="auto"/>
        <w:jc w:val="both"/>
        <w:rPr>
          <w:rFonts w:ascii="Times New Roman" w:hAnsi="Times New Roman" w:cs="Times New Roman"/>
          <w:szCs w:val="24"/>
        </w:rPr>
      </w:pPr>
    </w:p>
    <w:p w:rsidR="00164B31" w:rsidRPr="00116CCA" w:rsidRDefault="00164B31" w:rsidP="002416D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lastRenderedPageBreak/>
        <w:t>Mobile Number*:</w:t>
      </w:r>
      <w:r w:rsidR="002416DA" w:rsidRPr="002416DA">
        <w:rPr>
          <w:rFonts w:ascii="Times New Roman" w:hAnsi="Times New Roman" w:cs="Times New Roman"/>
          <w:szCs w:val="24"/>
        </w:rPr>
        <w:t>0097466005893</w:t>
      </w:r>
    </w:p>
    <w:p w:rsidR="00164B31" w:rsidRPr="00116CCA" w:rsidRDefault="00E35512" w:rsidP="00E35512">
      <w:pPr>
        <w:pStyle w:val="ListParagraph"/>
        <w:numPr>
          <w:ilvl w:val="0"/>
          <w:numId w:val="6"/>
        </w:numPr>
        <w:spacing w:line="276" w:lineRule="auto"/>
        <w:jc w:val="bot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5715</wp:posOffset>
            </wp:positionV>
            <wp:extent cx="1359535" cy="1420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1420495"/>
                    </a:xfrm>
                    <a:prstGeom prst="rect">
                      <a:avLst/>
                    </a:prstGeom>
                    <a:noFill/>
                  </pic:spPr>
                </pic:pic>
              </a:graphicData>
            </a:graphic>
          </wp:anchor>
        </w:drawing>
      </w:r>
      <w:r w:rsidR="00164B31" w:rsidRPr="00116CCA">
        <w:rPr>
          <w:rFonts w:ascii="Times New Roman" w:hAnsi="Times New Roman" w:cs="Times New Roman"/>
          <w:szCs w:val="24"/>
        </w:rPr>
        <w:t>Category*: (Oral presentation)</w:t>
      </w:r>
    </w:p>
    <w:p w:rsidR="00164B31" w:rsidRPr="00116CCA" w:rsidRDefault="00E35512" w:rsidP="00E35512">
      <w:pPr>
        <w:pStyle w:val="ListParagraph"/>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Google scholar:</w:t>
      </w:r>
      <w:r w:rsidRPr="00E35512">
        <w:t xml:space="preserve"> </w:t>
      </w:r>
      <w:r w:rsidRPr="00E35512">
        <w:rPr>
          <w:rFonts w:ascii="Times New Roman" w:hAnsi="Times New Roman" w:cs="Times New Roman"/>
          <w:szCs w:val="24"/>
        </w:rPr>
        <w:t>https://scholar.google.com/citations?user=ryatmh4AAAAJ</w:t>
      </w:r>
    </w:p>
    <w:p w:rsidR="00164B31" w:rsidRPr="00116CCA" w:rsidRDefault="00164B31" w:rsidP="00E35512">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E35512">
        <w:rPr>
          <w:rFonts w:ascii="Times New Roman" w:hAnsi="Times New Roman" w:cs="Times New Roman"/>
          <w:szCs w:val="24"/>
        </w:rPr>
        <w:t xml:space="preserve"> 0097466005893</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E35512">
        <w:rPr>
          <w:rFonts w:ascii="Times New Roman" w:hAnsi="Times New Roman" w:cs="Times New Roman"/>
          <w:szCs w:val="24"/>
        </w:rPr>
        <w:t>infectious diseases</w:t>
      </w:r>
    </w:p>
    <w:p w:rsidR="00116CCA" w:rsidRPr="00116CCA" w:rsidRDefault="00116CCA" w:rsidP="00E35512">
      <w:pPr>
        <w:pStyle w:val="ListParagraph"/>
        <w:spacing w:line="276" w:lineRule="auto"/>
        <w:jc w:val="both"/>
        <w:rPr>
          <w:rFonts w:ascii="Times New Roman" w:hAnsi="Times New Roman" w:cs="Times New Roman"/>
          <w:szCs w:val="24"/>
        </w:rPr>
      </w:pPr>
      <w:bookmarkStart w:id="2" w:name="_GoBack"/>
      <w:bookmarkEnd w:id="2"/>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jEyMDcztbAwNDBS0lEKTi0uzszPAykwqQUA/+fhZSwAAAA="/>
  </w:docVars>
  <w:rsids>
    <w:rsidRoot w:val="00B13844"/>
    <w:rsid w:val="00063F28"/>
    <w:rsid w:val="000F53A4"/>
    <w:rsid w:val="00116CCA"/>
    <w:rsid w:val="00164B31"/>
    <w:rsid w:val="001732B2"/>
    <w:rsid w:val="001A6CCC"/>
    <w:rsid w:val="002416DA"/>
    <w:rsid w:val="002435DE"/>
    <w:rsid w:val="00293F65"/>
    <w:rsid w:val="002C6056"/>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35512"/>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0B64"/>
  <w15:docId w15:val="{4F90B001-1B88-4FEE-84FE-861233A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Nahla Omer Ahmed Eltai</cp:lastModifiedBy>
  <cp:revision>5</cp:revision>
  <dcterms:created xsi:type="dcterms:W3CDTF">2024-01-05T15:08:00Z</dcterms:created>
  <dcterms:modified xsi:type="dcterms:W3CDTF">2024-01-05T15:22:00Z</dcterms:modified>
</cp:coreProperties>
</file>