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CEC" w14:textId="173A950C" w:rsidR="0076328F" w:rsidRDefault="00FD2AC7" w:rsidP="00372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DISSECTING</w:t>
      </w:r>
      <w:r w:rsidR="000059AF" w:rsidRPr="00024423">
        <w:rPr>
          <w:rFonts w:cstheme="minorHAnsi"/>
          <w:b/>
          <w:bCs/>
          <w:sz w:val="28"/>
          <w:szCs w:val="28"/>
          <w:lang w:val="en-US"/>
        </w:rPr>
        <w:t xml:space="preserve"> THE </w:t>
      </w:r>
      <w:r w:rsidR="000059AF">
        <w:rPr>
          <w:rFonts w:cstheme="minorHAnsi"/>
          <w:b/>
          <w:bCs/>
          <w:sz w:val="28"/>
          <w:szCs w:val="28"/>
          <w:lang w:val="en-US"/>
        </w:rPr>
        <w:t>C</w:t>
      </w:r>
      <w:r w:rsidR="000059AF" w:rsidRPr="00024423">
        <w:rPr>
          <w:rFonts w:cstheme="minorHAnsi"/>
          <w:b/>
          <w:bCs/>
          <w:sz w:val="28"/>
          <w:szCs w:val="28"/>
          <w:lang w:val="en-US"/>
        </w:rPr>
        <w:t xml:space="preserve">OMPLEX </w:t>
      </w:r>
      <w:r>
        <w:rPr>
          <w:rFonts w:cstheme="minorHAnsi"/>
          <w:b/>
          <w:bCs/>
          <w:sz w:val="28"/>
          <w:szCs w:val="28"/>
          <w:lang w:val="en-US"/>
        </w:rPr>
        <w:t>CONNECTIONS</w:t>
      </w:r>
      <w:r w:rsidR="000059AF" w:rsidRPr="00024423">
        <w:rPr>
          <w:rFonts w:cstheme="minorHAnsi"/>
          <w:b/>
          <w:bCs/>
          <w:sz w:val="28"/>
          <w:szCs w:val="28"/>
          <w:lang w:val="en-US"/>
        </w:rPr>
        <w:t xml:space="preserve"> BETWEEN </w:t>
      </w:r>
      <w:r w:rsidR="000059AF" w:rsidRPr="007B28AE">
        <w:rPr>
          <w:rFonts w:cstheme="minorHAnsi"/>
          <w:b/>
          <w:bCs/>
          <w:sz w:val="28"/>
          <w:szCs w:val="28"/>
          <w:lang w:val="en-US"/>
        </w:rPr>
        <w:t xml:space="preserve">NOTCH1 </w:t>
      </w:r>
      <w:r w:rsidR="000059AF">
        <w:rPr>
          <w:rFonts w:cstheme="minorHAnsi"/>
          <w:b/>
          <w:bCs/>
          <w:sz w:val="28"/>
          <w:szCs w:val="28"/>
          <w:lang w:val="en-US"/>
        </w:rPr>
        <w:t xml:space="preserve">AND </w:t>
      </w:r>
      <w:r w:rsidR="000059AF" w:rsidRPr="007B28AE">
        <w:rPr>
          <w:rFonts w:cstheme="minorHAnsi"/>
          <w:b/>
          <w:bCs/>
          <w:sz w:val="28"/>
          <w:szCs w:val="28"/>
          <w:lang w:val="en-US"/>
        </w:rPr>
        <w:t>SERCA2 PROTEINS IN THE DARIER’S DISEASE</w:t>
      </w:r>
      <w:r w:rsidR="000059AF">
        <w:rPr>
          <w:rFonts w:cstheme="minorHAnsi"/>
          <w:b/>
          <w:bCs/>
          <w:sz w:val="28"/>
          <w:szCs w:val="28"/>
          <w:lang w:val="en-US"/>
        </w:rPr>
        <w:t>:</w:t>
      </w:r>
      <w:r w:rsidR="000059AF" w:rsidRPr="007B28A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0059AF">
        <w:rPr>
          <w:rFonts w:cstheme="minorHAnsi"/>
          <w:b/>
          <w:bCs/>
          <w:sz w:val="28"/>
          <w:szCs w:val="28"/>
          <w:lang w:val="en-US"/>
        </w:rPr>
        <w:t>A PARADIGMATIC GENETIC NETWORK IN THE PATHOGENESIS OF A MENDELIAN GENODERMATOSIS</w:t>
      </w:r>
    </w:p>
    <w:p w14:paraId="280DD1F3" w14:textId="77777777" w:rsidR="00372D39" w:rsidRPr="00B238AE" w:rsidRDefault="00372D39" w:rsidP="00372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2E509DE" w14:textId="3A041002" w:rsidR="0076328F" w:rsidRPr="00B238AE" w:rsidRDefault="007B28AE" w:rsidP="007B28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38AE">
        <w:rPr>
          <w:rFonts w:cstheme="minorHAnsi"/>
          <w:sz w:val="24"/>
          <w:szCs w:val="24"/>
        </w:rPr>
        <w:t>Valeria Barili</w:t>
      </w:r>
      <w:r w:rsidRPr="00B238A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r w:rsidR="0076328F" w:rsidRPr="00B238AE">
        <w:rPr>
          <w:rFonts w:cstheme="minorHAnsi"/>
          <w:sz w:val="24"/>
          <w:szCs w:val="24"/>
        </w:rPr>
        <w:t>Erika De Sensi</w:t>
      </w:r>
      <w:r w:rsidR="0076328F" w:rsidRPr="00B238AE">
        <w:rPr>
          <w:rFonts w:cstheme="minorHAnsi"/>
          <w:sz w:val="24"/>
          <w:szCs w:val="24"/>
          <w:vertAlign w:val="superscript"/>
        </w:rPr>
        <w:t>1</w:t>
      </w:r>
      <w:r w:rsidR="0076328F" w:rsidRPr="00B238AE">
        <w:rPr>
          <w:rFonts w:cstheme="minorHAnsi"/>
          <w:sz w:val="24"/>
          <w:szCs w:val="24"/>
        </w:rPr>
        <w:t>, Ilenia Rita Cannizzaro</w:t>
      </w:r>
      <w:r w:rsidR="000531D4" w:rsidRPr="00B238AE">
        <w:rPr>
          <w:rFonts w:cstheme="minorHAnsi"/>
          <w:sz w:val="24"/>
          <w:szCs w:val="24"/>
          <w:vertAlign w:val="superscript"/>
        </w:rPr>
        <w:t>1</w:t>
      </w:r>
      <w:r w:rsidR="0076328F" w:rsidRPr="00B238AE">
        <w:rPr>
          <w:rFonts w:cstheme="minorHAnsi"/>
          <w:sz w:val="24"/>
          <w:szCs w:val="24"/>
        </w:rPr>
        <w:t>, Antonietta Taiani</w:t>
      </w:r>
      <w:r w:rsidR="000531D4" w:rsidRPr="00B238AE">
        <w:rPr>
          <w:rFonts w:cstheme="minorHAnsi"/>
          <w:sz w:val="24"/>
          <w:szCs w:val="24"/>
          <w:vertAlign w:val="superscript"/>
        </w:rPr>
        <w:t>1</w:t>
      </w:r>
      <w:r w:rsidR="0076328F" w:rsidRPr="00B238A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Anita Luberto</w:t>
      </w:r>
      <w:r w:rsidRPr="007B28AE">
        <w:rPr>
          <w:rFonts w:cstheme="minorHAnsi"/>
          <w:sz w:val="24"/>
          <w:szCs w:val="24"/>
          <w:vertAlign w:val="superscript"/>
        </w:rPr>
        <w:t>1</w:t>
      </w:r>
      <w:r w:rsidR="0024715B">
        <w:rPr>
          <w:rFonts w:cstheme="minorHAnsi"/>
          <w:sz w:val="24"/>
          <w:szCs w:val="24"/>
        </w:rPr>
        <w:t>,</w:t>
      </w:r>
      <w:r w:rsidR="00960934" w:rsidRPr="00960934">
        <w:rPr>
          <w:rFonts w:cstheme="minorHAnsi"/>
          <w:sz w:val="24"/>
          <w:szCs w:val="24"/>
        </w:rPr>
        <w:t xml:space="preserve"> </w:t>
      </w:r>
      <w:r w:rsidR="00960934" w:rsidRPr="00B238AE">
        <w:rPr>
          <w:rFonts w:cstheme="minorHAnsi"/>
          <w:sz w:val="24"/>
          <w:szCs w:val="24"/>
        </w:rPr>
        <w:t>Enrico Ambrosini</w:t>
      </w:r>
      <w:r w:rsidR="00960934">
        <w:rPr>
          <w:rFonts w:cstheme="minorHAnsi"/>
          <w:sz w:val="24"/>
          <w:szCs w:val="24"/>
          <w:vertAlign w:val="superscript"/>
        </w:rPr>
        <w:t>2</w:t>
      </w:r>
      <w:r w:rsidR="00960934">
        <w:rPr>
          <w:rFonts w:cstheme="minorHAnsi"/>
          <w:sz w:val="24"/>
          <w:szCs w:val="24"/>
        </w:rPr>
        <w:t xml:space="preserve">, </w:t>
      </w:r>
      <w:r w:rsidR="0076328F" w:rsidRPr="00B238AE">
        <w:rPr>
          <w:rFonts w:cstheme="minorHAnsi"/>
          <w:sz w:val="24"/>
          <w:szCs w:val="24"/>
        </w:rPr>
        <w:t>Davide Martorana</w:t>
      </w:r>
      <w:r w:rsidR="000531D4" w:rsidRPr="00B238AE">
        <w:rPr>
          <w:rFonts w:cstheme="minorHAnsi"/>
          <w:sz w:val="24"/>
          <w:szCs w:val="24"/>
          <w:vertAlign w:val="superscript"/>
        </w:rPr>
        <w:t>2</w:t>
      </w:r>
      <w:r w:rsidR="0076328F" w:rsidRPr="00B238AE">
        <w:rPr>
          <w:rFonts w:cstheme="minorHAnsi"/>
          <w:sz w:val="24"/>
          <w:szCs w:val="24"/>
        </w:rPr>
        <w:t>, Vera Uliana</w:t>
      </w:r>
      <w:r w:rsidR="000531D4" w:rsidRPr="00B238AE">
        <w:rPr>
          <w:rFonts w:cstheme="minorHAnsi"/>
          <w:sz w:val="24"/>
          <w:szCs w:val="24"/>
          <w:vertAlign w:val="superscript"/>
        </w:rPr>
        <w:t>2</w:t>
      </w:r>
      <w:r w:rsidR="0076328F" w:rsidRPr="00B238AE">
        <w:rPr>
          <w:rFonts w:cstheme="minorHAnsi"/>
          <w:sz w:val="24"/>
          <w:szCs w:val="24"/>
        </w:rPr>
        <w:t>, Patrizia Caggiati</w:t>
      </w:r>
      <w:r w:rsidR="000531D4" w:rsidRPr="00B238AE">
        <w:rPr>
          <w:rFonts w:cstheme="minorHAnsi"/>
          <w:sz w:val="24"/>
          <w:szCs w:val="24"/>
          <w:vertAlign w:val="superscript"/>
        </w:rPr>
        <w:t>2</w:t>
      </w:r>
      <w:r w:rsidR="0076328F" w:rsidRPr="00B238AE">
        <w:rPr>
          <w:rFonts w:cstheme="minorHAnsi"/>
          <w:sz w:val="24"/>
          <w:szCs w:val="24"/>
        </w:rPr>
        <w:t>,</w:t>
      </w:r>
      <w:r w:rsidR="0083109E">
        <w:rPr>
          <w:rFonts w:cstheme="minorHAnsi"/>
          <w:sz w:val="24"/>
          <w:szCs w:val="24"/>
        </w:rPr>
        <w:t xml:space="preserve"> </w:t>
      </w:r>
      <w:r w:rsidR="0076328F" w:rsidRPr="00B238AE">
        <w:rPr>
          <w:rFonts w:cstheme="minorHAnsi"/>
          <w:sz w:val="24"/>
          <w:szCs w:val="24"/>
        </w:rPr>
        <w:t>Andrea Gherli</w:t>
      </w:r>
      <w:r>
        <w:rPr>
          <w:rFonts w:cstheme="minorHAnsi"/>
          <w:sz w:val="24"/>
          <w:szCs w:val="24"/>
          <w:vertAlign w:val="superscript"/>
        </w:rPr>
        <w:t>3</w:t>
      </w:r>
      <w:r w:rsidR="0076328F" w:rsidRPr="00B238AE">
        <w:rPr>
          <w:rFonts w:cstheme="minorHAnsi"/>
          <w:sz w:val="24"/>
          <w:szCs w:val="24"/>
        </w:rPr>
        <w:t>, Anna Montanaro</w:t>
      </w:r>
      <w:r>
        <w:rPr>
          <w:rFonts w:cstheme="minorHAnsi"/>
          <w:sz w:val="24"/>
          <w:szCs w:val="24"/>
          <w:vertAlign w:val="superscript"/>
        </w:rPr>
        <w:t>3</w:t>
      </w:r>
      <w:r w:rsidR="0076328F" w:rsidRPr="00B238AE">
        <w:rPr>
          <w:rFonts w:cstheme="minorHAnsi"/>
          <w:sz w:val="24"/>
          <w:szCs w:val="24"/>
        </w:rPr>
        <w:t xml:space="preserve">, </w:t>
      </w:r>
      <w:r w:rsidR="00B238AE" w:rsidRPr="00B238AE">
        <w:rPr>
          <w:rFonts w:cstheme="minorHAnsi"/>
          <w:sz w:val="24"/>
          <w:szCs w:val="24"/>
        </w:rPr>
        <w:t>Bruno Lorusso</w:t>
      </w:r>
      <w:r>
        <w:rPr>
          <w:rFonts w:cstheme="minorHAnsi"/>
          <w:sz w:val="24"/>
          <w:szCs w:val="24"/>
          <w:vertAlign w:val="superscript"/>
        </w:rPr>
        <w:t>3</w:t>
      </w:r>
      <w:r w:rsidR="00B238AE" w:rsidRPr="00B238AE">
        <w:rPr>
          <w:rFonts w:cstheme="minorHAnsi"/>
          <w:sz w:val="24"/>
          <w:szCs w:val="24"/>
        </w:rPr>
        <w:t>,</w:t>
      </w:r>
      <w:r w:rsidR="004B4DF3">
        <w:rPr>
          <w:rFonts w:cstheme="minorHAnsi"/>
          <w:sz w:val="24"/>
          <w:szCs w:val="24"/>
        </w:rPr>
        <w:t xml:space="preserve"> </w:t>
      </w:r>
      <w:r w:rsidR="0076328F" w:rsidRPr="00B238AE">
        <w:rPr>
          <w:rFonts w:cstheme="minorHAnsi"/>
          <w:sz w:val="24"/>
          <w:szCs w:val="24"/>
        </w:rPr>
        <w:t>Giovanni Roti</w:t>
      </w:r>
      <w:r>
        <w:rPr>
          <w:rFonts w:cstheme="minorHAnsi"/>
          <w:sz w:val="24"/>
          <w:szCs w:val="24"/>
          <w:vertAlign w:val="superscript"/>
        </w:rPr>
        <w:t>3</w:t>
      </w:r>
      <w:r w:rsidR="000531D4" w:rsidRPr="00B238AE">
        <w:rPr>
          <w:rFonts w:cstheme="minorHAnsi"/>
          <w:sz w:val="24"/>
          <w:szCs w:val="24"/>
          <w:vertAlign w:val="superscript"/>
        </w:rPr>
        <w:t>,</w:t>
      </w:r>
      <w:r w:rsidR="00960934">
        <w:rPr>
          <w:rFonts w:cstheme="minorHAnsi"/>
          <w:sz w:val="24"/>
          <w:szCs w:val="24"/>
          <w:vertAlign w:val="superscript"/>
        </w:rPr>
        <w:t>4</w:t>
      </w:r>
      <w:r w:rsidR="0076328F" w:rsidRPr="00B238AE">
        <w:rPr>
          <w:rFonts w:cstheme="minorHAnsi"/>
          <w:sz w:val="24"/>
          <w:szCs w:val="24"/>
        </w:rPr>
        <w:t>, Antonio Percesepe</w:t>
      </w:r>
      <w:r w:rsidR="000531D4" w:rsidRPr="00B238AE">
        <w:rPr>
          <w:rFonts w:cstheme="minorHAnsi"/>
          <w:sz w:val="24"/>
          <w:szCs w:val="24"/>
          <w:vertAlign w:val="superscript"/>
        </w:rPr>
        <w:t>1,2</w:t>
      </w:r>
    </w:p>
    <w:p w14:paraId="563EEE0A" w14:textId="77777777" w:rsidR="002C4E26" w:rsidRPr="004B4DF3" w:rsidRDefault="002C4E26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9423B2" w14:textId="6D4D9ED7" w:rsidR="00B238AE" w:rsidRPr="00C84B5F" w:rsidRDefault="00B238AE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4B5F">
        <w:rPr>
          <w:rFonts w:cstheme="minorHAnsi"/>
          <w:sz w:val="24"/>
          <w:szCs w:val="24"/>
        </w:rPr>
        <w:t xml:space="preserve">1. </w:t>
      </w:r>
      <w:r w:rsidR="007B28AE">
        <w:rPr>
          <w:rFonts w:cstheme="minorHAnsi"/>
          <w:sz w:val="24"/>
          <w:szCs w:val="24"/>
        </w:rPr>
        <w:t>Medical Genetics,</w:t>
      </w:r>
      <w:r w:rsidR="0076328F" w:rsidRPr="00C84B5F">
        <w:rPr>
          <w:rFonts w:cstheme="minorHAnsi"/>
          <w:sz w:val="24"/>
          <w:szCs w:val="24"/>
        </w:rPr>
        <w:t xml:space="preserve"> Department of Medicine and Surgery, </w:t>
      </w:r>
      <w:r w:rsidR="007B28AE" w:rsidRPr="00C84B5F">
        <w:rPr>
          <w:rFonts w:cstheme="minorHAnsi"/>
          <w:sz w:val="24"/>
          <w:szCs w:val="24"/>
        </w:rPr>
        <w:t xml:space="preserve">University of Parma, </w:t>
      </w:r>
      <w:r w:rsidR="0076328F" w:rsidRPr="00C84B5F">
        <w:rPr>
          <w:rFonts w:cstheme="minorHAnsi"/>
          <w:sz w:val="24"/>
          <w:szCs w:val="24"/>
        </w:rPr>
        <w:t xml:space="preserve">Parma, </w:t>
      </w:r>
      <w:proofErr w:type="spellStart"/>
      <w:r w:rsidR="0076328F" w:rsidRPr="00C84B5F">
        <w:rPr>
          <w:rFonts w:cstheme="minorHAnsi"/>
          <w:sz w:val="24"/>
          <w:szCs w:val="24"/>
        </w:rPr>
        <w:t>Italy</w:t>
      </w:r>
      <w:proofErr w:type="spellEnd"/>
    </w:p>
    <w:p w14:paraId="14D2A8E6" w14:textId="0EB32100" w:rsidR="00960934" w:rsidRPr="007B28AE" w:rsidRDefault="00B238AE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60934">
        <w:rPr>
          <w:rFonts w:cstheme="minorHAnsi"/>
          <w:sz w:val="24"/>
          <w:szCs w:val="24"/>
          <w:lang w:val="en-US"/>
        </w:rPr>
        <w:t xml:space="preserve">2. </w:t>
      </w:r>
      <w:r w:rsidR="007B28AE">
        <w:rPr>
          <w:rFonts w:cstheme="minorHAnsi"/>
          <w:sz w:val="24"/>
          <w:szCs w:val="24"/>
          <w:lang w:val="en-US"/>
        </w:rPr>
        <w:t xml:space="preserve">Medical Genetics, </w:t>
      </w:r>
      <w:r w:rsidR="0076328F" w:rsidRPr="00960934">
        <w:rPr>
          <w:rFonts w:cstheme="minorHAnsi"/>
          <w:sz w:val="24"/>
          <w:szCs w:val="24"/>
          <w:lang w:val="en-US"/>
        </w:rPr>
        <w:t>University-Hospital of Parma, Parma, Italy</w:t>
      </w:r>
    </w:p>
    <w:p w14:paraId="4BDDC1DB" w14:textId="77777777" w:rsidR="003D3EC6" w:rsidRDefault="0076328F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238AE">
        <w:rPr>
          <w:rFonts w:cstheme="minorHAnsi"/>
          <w:sz w:val="24"/>
          <w:szCs w:val="24"/>
          <w:lang w:val="en-US"/>
        </w:rPr>
        <w:t>3</w:t>
      </w:r>
      <w:r w:rsidR="00EA532A">
        <w:rPr>
          <w:rFonts w:cstheme="minorHAnsi"/>
          <w:sz w:val="24"/>
          <w:szCs w:val="24"/>
          <w:lang w:val="en-US"/>
        </w:rPr>
        <w:t xml:space="preserve">. </w:t>
      </w:r>
      <w:r w:rsidR="003D3EC6" w:rsidRPr="003D3EC6">
        <w:rPr>
          <w:rFonts w:cstheme="minorHAnsi"/>
          <w:sz w:val="24"/>
          <w:szCs w:val="24"/>
          <w:lang w:val="en-US"/>
        </w:rPr>
        <w:t xml:space="preserve">Translational Hematology and </w:t>
      </w:r>
      <w:proofErr w:type="spellStart"/>
      <w:r w:rsidR="003D3EC6" w:rsidRPr="003D3EC6">
        <w:rPr>
          <w:rFonts w:cstheme="minorHAnsi"/>
          <w:sz w:val="24"/>
          <w:szCs w:val="24"/>
          <w:lang w:val="en-US"/>
        </w:rPr>
        <w:t>Chemogenomics</w:t>
      </w:r>
      <w:proofErr w:type="spellEnd"/>
      <w:r w:rsidR="003D3EC6" w:rsidRPr="003D3EC6">
        <w:rPr>
          <w:rFonts w:cstheme="minorHAnsi"/>
          <w:sz w:val="24"/>
          <w:szCs w:val="24"/>
          <w:lang w:val="en-US"/>
        </w:rPr>
        <w:t xml:space="preserve"> (THEC), </w:t>
      </w:r>
      <w:r w:rsidR="003D3EC6">
        <w:rPr>
          <w:rFonts w:cstheme="minorHAnsi"/>
          <w:sz w:val="24"/>
          <w:szCs w:val="24"/>
          <w:lang w:val="en-US"/>
        </w:rPr>
        <w:t xml:space="preserve">Department of Medicine and Surgery, </w:t>
      </w:r>
      <w:r w:rsidR="003D3EC6" w:rsidRPr="003D3EC6">
        <w:rPr>
          <w:rFonts w:cstheme="minorHAnsi"/>
          <w:sz w:val="24"/>
          <w:szCs w:val="24"/>
          <w:lang w:val="en-US"/>
        </w:rPr>
        <w:t xml:space="preserve">University of Parma, Parma, Italy. </w:t>
      </w:r>
    </w:p>
    <w:p w14:paraId="6574F079" w14:textId="693867D0" w:rsidR="003D3EC6" w:rsidRDefault="003D3EC6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4. </w:t>
      </w:r>
      <w:r w:rsidR="007B28AE" w:rsidRPr="00B238AE">
        <w:rPr>
          <w:rFonts w:cstheme="minorHAnsi"/>
          <w:sz w:val="24"/>
          <w:szCs w:val="24"/>
          <w:lang w:val="en-US"/>
        </w:rPr>
        <w:t>Hematology and BMT Unit</w:t>
      </w:r>
      <w:r w:rsidR="007B28AE">
        <w:rPr>
          <w:rFonts w:cstheme="minorHAnsi"/>
          <w:sz w:val="24"/>
          <w:szCs w:val="24"/>
          <w:lang w:val="en-US"/>
        </w:rPr>
        <w:t>,</w:t>
      </w:r>
      <w:r w:rsidR="007B28AE" w:rsidRPr="00B238AE">
        <w:rPr>
          <w:rFonts w:cstheme="minorHAnsi"/>
          <w:sz w:val="24"/>
          <w:szCs w:val="24"/>
          <w:lang w:val="en-US"/>
        </w:rPr>
        <w:t xml:space="preserve"> </w:t>
      </w:r>
      <w:r w:rsidR="0076328F" w:rsidRPr="00B238AE">
        <w:rPr>
          <w:rFonts w:cstheme="minorHAnsi"/>
          <w:sz w:val="24"/>
          <w:szCs w:val="24"/>
          <w:lang w:val="en-US"/>
        </w:rPr>
        <w:t>University-Hospital of</w:t>
      </w:r>
      <w:r w:rsidR="00B238AE" w:rsidRPr="00B238AE">
        <w:rPr>
          <w:rFonts w:cstheme="minorHAnsi"/>
          <w:sz w:val="24"/>
          <w:szCs w:val="24"/>
          <w:lang w:val="en-US"/>
        </w:rPr>
        <w:t xml:space="preserve"> </w:t>
      </w:r>
      <w:r w:rsidR="0076328F" w:rsidRPr="00B238AE">
        <w:rPr>
          <w:rFonts w:cstheme="minorHAnsi"/>
          <w:sz w:val="24"/>
          <w:szCs w:val="24"/>
          <w:lang w:val="en-US"/>
        </w:rPr>
        <w:t>Parma, Parma, Italy</w:t>
      </w:r>
    </w:p>
    <w:p w14:paraId="3CB63CEF" w14:textId="364C6761" w:rsidR="008B03DE" w:rsidRPr="00B238AE" w:rsidRDefault="008B03DE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C26C3D0" w14:textId="2CD62D51" w:rsidR="008B03DE" w:rsidRPr="00B238AE" w:rsidRDefault="008B03DE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238AE">
        <w:rPr>
          <w:rFonts w:cstheme="minorHAnsi"/>
          <w:sz w:val="24"/>
          <w:szCs w:val="24"/>
          <w:lang w:val="en-US"/>
        </w:rPr>
        <w:t>Keywords: Darier Disease, genodermatosis, N</w:t>
      </w:r>
      <w:r w:rsidR="0078570B">
        <w:rPr>
          <w:rFonts w:cstheme="minorHAnsi"/>
          <w:sz w:val="24"/>
          <w:szCs w:val="24"/>
          <w:lang w:val="en-US"/>
        </w:rPr>
        <w:t>OTCH1</w:t>
      </w:r>
      <w:r w:rsidRPr="00B238AE">
        <w:rPr>
          <w:rFonts w:cstheme="minorHAnsi"/>
          <w:sz w:val="24"/>
          <w:szCs w:val="24"/>
          <w:lang w:val="en-US"/>
        </w:rPr>
        <w:t xml:space="preserve"> </w:t>
      </w:r>
      <w:r w:rsidR="00E951D3" w:rsidRPr="00B238AE">
        <w:rPr>
          <w:rFonts w:cstheme="minorHAnsi"/>
          <w:sz w:val="24"/>
          <w:szCs w:val="24"/>
          <w:lang w:val="en-US"/>
        </w:rPr>
        <w:t xml:space="preserve">signaling </w:t>
      </w:r>
      <w:r w:rsidRPr="00B238AE">
        <w:rPr>
          <w:rFonts w:cstheme="minorHAnsi"/>
          <w:sz w:val="24"/>
          <w:szCs w:val="24"/>
          <w:lang w:val="en-US"/>
        </w:rPr>
        <w:t>pathway</w:t>
      </w:r>
    </w:p>
    <w:p w14:paraId="0891D527" w14:textId="77777777" w:rsidR="008B03DE" w:rsidRPr="00B238AE" w:rsidRDefault="008B03DE" w:rsidP="00763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DF66DD0" w14:textId="408F16C1" w:rsidR="00BA1FDA" w:rsidRDefault="00BA1FDA" w:rsidP="001876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GB"/>
        </w:rPr>
      </w:pPr>
      <w:r w:rsidRPr="00B238AE">
        <w:rPr>
          <w:rFonts w:cstheme="minorHAnsi"/>
          <w:b/>
          <w:bCs/>
          <w:sz w:val="24"/>
          <w:szCs w:val="24"/>
          <w:lang w:val="en-US"/>
        </w:rPr>
        <w:t xml:space="preserve">Background/Objectives: </w:t>
      </w:r>
      <w:r w:rsidR="00F60BB3" w:rsidRPr="00277AB5">
        <w:rPr>
          <w:rFonts w:ascii="ArialMT" w:hAnsi="ArialMT" w:cs="ArialMT"/>
          <w:sz w:val="20"/>
          <w:szCs w:val="20"/>
          <w:lang w:val="en-GB"/>
        </w:rPr>
        <w:t>Darier</w:t>
      </w:r>
      <w:r w:rsidR="00187624">
        <w:rPr>
          <w:rFonts w:ascii="ArialMT" w:hAnsi="ArialMT" w:cs="ArialMT"/>
          <w:sz w:val="20"/>
          <w:szCs w:val="20"/>
          <w:lang w:val="en-GB"/>
        </w:rPr>
        <w:t>’s</w:t>
      </w:r>
      <w:r w:rsidR="00F60BB3" w:rsidRPr="00277AB5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gramStart"/>
      <w:r w:rsidR="00F60BB3" w:rsidRPr="00277AB5">
        <w:rPr>
          <w:rFonts w:ascii="ArialMT" w:hAnsi="ArialMT" w:cs="ArialMT"/>
          <w:sz w:val="20"/>
          <w:szCs w:val="20"/>
          <w:lang w:val="en-GB"/>
        </w:rPr>
        <w:t>Disease(</w:t>
      </w:r>
      <w:proofErr w:type="gramEnd"/>
      <w:r w:rsidR="00F60BB3" w:rsidRPr="00277AB5">
        <w:rPr>
          <w:rFonts w:ascii="ArialMT" w:hAnsi="ArialMT" w:cs="ArialMT"/>
          <w:sz w:val="20"/>
          <w:szCs w:val="20"/>
          <w:lang w:val="en-GB"/>
        </w:rPr>
        <w:t>DD)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277AB5">
        <w:rPr>
          <w:rFonts w:ascii="ArialMT" w:hAnsi="ArialMT" w:cs="ArialMT"/>
          <w:sz w:val="20"/>
          <w:szCs w:val="20"/>
          <w:lang w:val="en-GB"/>
        </w:rPr>
        <w:t xml:space="preserve">is a rare, dominantly inherited genodermatosis with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the loss of desmosomal adhesion</w:t>
      </w:r>
      <w:r w:rsidR="009C75C6">
        <w:rPr>
          <w:rFonts w:ascii="ArialMT" w:hAnsi="ArialMT" w:cs="ArialMT"/>
          <w:sz w:val="20"/>
          <w:szCs w:val="20"/>
          <w:lang w:val="en-GB"/>
        </w:rPr>
        <w:t xml:space="preserve"> and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abnormal keratinization</w:t>
      </w:r>
      <w:r w:rsidR="009C75C6">
        <w:rPr>
          <w:rFonts w:ascii="ArialMT" w:hAnsi="ArialMT" w:cs="ArialMT"/>
          <w:sz w:val="20"/>
          <w:szCs w:val="20"/>
          <w:lang w:val="en-GB"/>
        </w:rPr>
        <w:t xml:space="preserve">, caused by variants in </w:t>
      </w:r>
      <w:r w:rsidR="009C75C6" w:rsidRPr="00A93398">
        <w:rPr>
          <w:rFonts w:ascii="ArialMT" w:hAnsi="ArialMT" w:cs="ArialMT"/>
          <w:i/>
          <w:iCs/>
          <w:sz w:val="20"/>
          <w:szCs w:val="20"/>
          <w:lang w:val="en-GB"/>
        </w:rPr>
        <w:t>ATP2A2</w:t>
      </w:r>
      <w:r w:rsidR="00057962">
        <w:rPr>
          <w:rFonts w:ascii="ArialMT" w:hAnsi="ArialMT" w:cs="ArialMT"/>
          <w:sz w:val="20"/>
          <w:szCs w:val="20"/>
          <w:lang w:val="en-GB"/>
        </w:rPr>
        <w:t>.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ATP2A2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encodes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for a </w:t>
      </w:r>
      <w:r w:rsidR="00A93398">
        <w:rPr>
          <w:rFonts w:ascii="ArialMT" w:hAnsi="ArialMT" w:cs="ArialMT"/>
          <w:sz w:val="20"/>
          <w:szCs w:val="20"/>
          <w:lang w:val="en-GB"/>
        </w:rPr>
        <w:t>SERCA2 protein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gramStart"/>
      <w:r w:rsidR="00F60BB3" w:rsidRPr="005A3840">
        <w:rPr>
          <w:rFonts w:ascii="ArialMT" w:hAnsi="ArialMT" w:cs="ArialMT"/>
          <w:sz w:val="20"/>
          <w:szCs w:val="20"/>
          <w:lang w:val="en-GB"/>
        </w:rPr>
        <w:t>an</w:t>
      </w:r>
      <w:proofErr w:type="gramEnd"/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 ubiquitously expressed cellular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pump responsible for calcium translocation from cytosol to endoplasmic reticulum.</w:t>
      </w:r>
      <w:r w:rsidR="009C75C6">
        <w:rPr>
          <w:rFonts w:ascii="ArialMT" w:hAnsi="ArialMT" w:cs="ArialMT"/>
          <w:sz w:val="20"/>
          <w:szCs w:val="20"/>
          <w:lang w:val="en-GB"/>
        </w:rPr>
        <w:t xml:space="preserve"> T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he molecular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mechanism </w:t>
      </w:r>
      <w:r w:rsidR="007F0D4F" w:rsidRPr="007F0D4F">
        <w:rPr>
          <w:rFonts w:ascii="ArialMT" w:hAnsi="ArialMT" w:cs="ArialMT"/>
          <w:sz w:val="20"/>
          <w:szCs w:val="20"/>
          <w:lang w:val="en-GB"/>
        </w:rPr>
        <w:t xml:space="preserve">underneath </w:t>
      </w:r>
      <w:r w:rsidR="007F0D4F" w:rsidRPr="00BA1FDA">
        <w:rPr>
          <w:rFonts w:ascii="ArialMT" w:hAnsi="ArialMT" w:cs="ArialMT"/>
          <w:i/>
          <w:iCs/>
          <w:sz w:val="20"/>
          <w:szCs w:val="20"/>
          <w:lang w:val="en-GB"/>
        </w:rPr>
        <w:t>ATP2A2</w:t>
      </w:r>
      <w:r w:rsidR="007F0D4F" w:rsidRPr="00BA1FDA">
        <w:rPr>
          <w:rFonts w:ascii="ArialMT" w:hAnsi="ArialMT" w:cs="ArialMT"/>
          <w:sz w:val="20"/>
          <w:szCs w:val="20"/>
          <w:lang w:val="en-GB"/>
        </w:rPr>
        <w:t xml:space="preserve"> </w:t>
      </w:r>
      <w:r>
        <w:rPr>
          <w:rFonts w:ascii="ArialMT" w:hAnsi="ArialMT" w:cs="ArialMT"/>
          <w:sz w:val="20"/>
          <w:szCs w:val="20"/>
          <w:lang w:val="en-GB"/>
        </w:rPr>
        <w:t>alterations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 is not </w:t>
      </w:r>
      <w:r w:rsidR="001C18B3" w:rsidRPr="005A3840">
        <w:rPr>
          <w:rFonts w:ascii="ArialMT" w:hAnsi="ArialMT" w:cs="ArialMT"/>
          <w:sz w:val="20"/>
          <w:szCs w:val="20"/>
          <w:lang w:val="en-GB"/>
        </w:rPr>
        <w:t>known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. Intriguingly, </w:t>
      </w:r>
      <w:r>
        <w:rPr>
          <w:rFonts w:ascii="ArialMT" w:hAnsi="ArialMT" w:cs="ArialMT"/>
          <w:sz w:val="20"/>
          <w:szCs w:val="20"/>
          <w:lang w:val="en-GB"/>
        </w:rPr>
        <w:t xml:space="preserve">in other disease models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SERCA</w:t>
      </w:r>
      <w:r w:rsidR="0031736C">
        <w:rPr>
          <w:rFonts w:ascii="ArialMT" w:hAnsi="ArialMT" w:cs="ArialMT"/>
          <w:sz w:val="20"/>
          <w:szCs w:val="20"/>
          <w:lang w:val="en-GB"/>
        </w:rPr>
        <w:t>2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 is a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master regulator of NOTCH1 signaling </w:t>
      </w:r>
      <w:r>
        <w:rPr>
          <w:rFonts w:ascii="ArialMT" w:hAnsi="ArialMT" w:cs="ArialMT"/>
          <w:sz w:val="20"/>
          <w:szCs w:val="20"/>
          <w:lang w:val="en-GB"/>
        </w:rPr>
        <w:t>and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 xml:space="preserve"> SERCA2 inhibition cause</w:t>
      </w:r>
      <w:r w:rsidR="0031736C">
        <w:rPr>
          <w:rFonts w:ascii="ArialMT" w:hAnsi="ArialMT" w:cs="ArialMT"/>
          <w:sz w:val="20"/>
          <w:szCs w:val="20"/>
          <w:lang w:val="en-GB"/>
        </w:rPr>
        <w:t>s</w:t>
      </w:r>
      <w:r w:rsidR="00F60BB3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F60BB3" w:rsidRPr="005A3840">
        <w:rPr>
          <w:rFonts w:ascii="ArialMT" w:hAnsi="ArialMT" w:cs="ArialMT"/>
          <w:sz w:val="20"/>
          <w:szCs w:val="20"/>
          <w:lang w:val="en-GB"/>
        </w:rPr>
        <w:t>NOTCH1 pathway inactivation.</w:t>
      </w:r>
      <w:r w:rsidR="007F0D4F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BA1FDA">
        <w:rPr>
          <w:rFonts w:ascii="ArialMT" w:hAnsi="ArialMT" w:cs="ArialMT"/>
          <w:sz w:val="20"/>
          <w:szCs w:val="20"/>
          <w:lang w:val="en-GB"/>
        </w:rPr>
        <w:t xml:space="preserve">The project aims </w:t>
      </w:r>
      <w:r w:rsidR="007F0D4F">
        <w:rPr>
          <w:rFonts w:ascii="ArialMT" w:hAnsi="ArialMT" w:cs="ArialMT"/>
          <w:sz w:val="20"/>
          <w:szCs w:val="20"/>
          <w:lang w:val="en-GB"/>
        </w:rPr>
        <w:t>to define</w:t>
      </w:r>
      <w:r w:rsidRPr="00BA1FDA">
        <w:rPr>
          <w:rFonts w:ascii="ArialMT" w:hAnsi="ArialMT" w:cs="ArialMT"/>
          <w:sz w:val="20"/>
          <w:szCs w:val="20"/>
          <w:lang w:val="en-GB"/>
        </w:rPr>
        <w:t xml:space="preserve"> a DD transcriptional </w:t>
      </w:r>
      <w:r w:rsidR="00057962">
        <w:rPr>
          <w:rFonts w:ascii="ArialMT" w:hAnsi="ArialMT" w:cs="ArialMT"/>
          <w:sz w:val="20"/>
          <w:szCs w:val="20"/>
          <w:lang w:val="en-GB"/>
        </w:rPr>
        <w:t>profile</w:t>
      </w:r>
      <w:r w:rsidRPr="00BA1FDA">
        <w:rPr>
          <w:rFonts w:ascii="ArialMT" w:hAnsi="ArialMT" w:cs="ArialMT"/>
          <w:sz w:val="20"/>
          <w:szCs w:val="20"/>
          <w:lang w:val="en-GB"/>
        </w:rPr>
        <w:t xml:space="preserve"> and </w:t>
      </w:r>
      <w:r w:rsidR="0031736C" w:rsidRPr="0031736C">
        <w:rPr>
          <w:rFonts w:ascii="ArialMT" w:hAnsi="ArialMT" w:cs="ArialMT"/>
          <w:sz w:val="20"/>
          <w:szCs w:val="20"/>
          <w:lang w:val="en-GB"/>
        </w:rPr>
        <w:t xml:space="preserve">the genetic, </w:t>
      </w:r>
      <w:proofErr w:type="gramStart"/>
      <w:r w:rsidR="0031736C" w:rsidRPr="0031736C">
        <w:rPr>
          <w:rFonts w:ascii="ArialMT" w:hAnsi="ArialMT" w:cs="ArialMT"/>
          <w:sz w:val="20"/>
          <w:szCs w:val="20"/>
          <w:lang w:val="en-GB"/>
        </w:rPr>
        <w:t>biochemical</w:t>
      </w:r>
      <w:proofErr w:type="gramEnd"/>
      <w:r w:rsidR="0031736C" w:rsidRPr="0031736C">
        <w:rPr>
          <w:rFonts w:ascii="ArialMT" w:hAnsi="ArialMT" w:cs="ArialMT"/>
          <w:sz w:val="20"/>
          <w:szCs w:val="20"/>
          <w:lang w:val="en-GB"/>
        </w:rPr>
        <w:t xml:space="preserve"> and physiological </w:t>
      </w:r>
      <w:r w:rsidR="00057962">
        <w:rPr>
          <w:rFonts w:ascii="ArialMT" w:hAnsi="ArialMT" w:cs="ArialMT"/>
          <w:sz w:val="20"/>
          <w:szCs w:val="20"/>
          <w:lang w:val="en-GB"/>
        </w:rPr>
        <w:t>impact</w:t>
      </w:r>
      <w:r w:rsidR="0031736C" w:rsidRPr="0031736C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057962">
        <w:rPr>
          <w:rFonts w:ascii="ArialMT" w:hAnsi="ArialMT" w:cs="ArialMT"/>
          <w:sz w:val="20"/>
          <w:szCs w:val="20"/>
          <w:lang w:val="en-GB"/>
        </w:rPr>
        <w:t xml:space="preserve">of DD </w:t>
      </w:r>
      <w:r w:rsidR="00187624" w:rsidRPr="0031736C">
        <w:rPr>
          <w:rFonts w:ascii="ArialMT" w:hAnsi="ArialMT" w:cs="ArialMT"/>
          <w:i/>
          <w:iCs/>
          <w:sz w:val="20"/>
          <w:szCs w:val="20"/>
          <w:lang w:val="en-GB"/>
        </w:rPr>
        <w:t>ATP2A2</w:t>
      </w:r>
      <w:r w:rsidR="00187624" w:rsidRPr="00187624">
        <w:rPr>
          <w:rFonts w:ascii="ArialMT" w:hAnsi="ArialMT" w:cs="ArialMT"/>
          <w:sz w:val="20"/>
          <w:szCs w:val="20"/>
          <w:lang w:val="en-GB"/>
        </w:rPr>
        <w:t xml:space="preserve"> </w:t>
      </w:r>
      <w:r w:rsidR="0031736C">
        <w:rPr>
          <w:rFonts w:ascii="ArialMT" w:hAnsi="ArialMT" w:cs="ArialMT"/>
          <w:sz w:val="20"/>
          <w:szCs w:val="20"/>
          <w:lang w:val="en-GB"/>
        </w:rPr>
        <w:t>alterations</w:t>
      </w:r>
      <w:r w:rsidR="00187624" w:rsidRPr="00187624">
        <w:rPr>
          <w:rFonts w:ascii="ArialMT" w:hAnsi="ArialMT" w:cs="ArialMT"/>
          <w:sz w:val="20"/>
          <w:szCs w:val="20"/>
          <w:lang w:val="en-GB"/>
        </w:rPr>
        <w:t xml:space="preserve"> on NOTCH1 signaling and/or on other new pathways.</w:t>
      </w:r>
    </w:p>
    <w:p w14:paraId="6854438A" w14:textId="2B1CFBE7" w:rsidR="00BA1FDA" w:rsidRDefault="0018015E" w:rsidP="00F60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GB"/>
        </w:rPr>
      </w:pPr>
      <w:r w:rsidRPr="0018015E">
        <w:rPr>
          <w:rFonts w:ascii="ArialMT" w:hAnsi="ArialMT" w:cs="ArialMT"/>
          <w:b/>
          <w:bCs/>
          <w:sz w:val="20"/>
          <w:szCs w:val="20"/>
          <w:lang w:val="en-GB"/>
        </w:rPr>
        <w:t>Methods: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 we collected patients’ skin biopsies: </w:t>
      </w:r>
      <w:proofErr w:type="spellStart"/>
      <w:proofErr w:type="gramStart"/>
      <w:r w:rsidRPr="0018015E">
        <w:rPr>
          <w:rFonts w:ascii="ArialMT" w:hAnsi="ArialMT" w:cs="ArialMT"/>
          <w:sz w:val="20"/>
          <w:szCs w:val="20"/>
          <w:lang w:val="en-GB"/>
        </w:rPr>
        <w:t>i</w:t>
      </w:r>
      <w:proofErr w:type="spellEnd"/>
      <w:r w:rsidRPr="0018015E">
        <w:rPr>
          <w:rFonts w:ascii="ArialMT" w:hAnsi="ArialMT" w:cs="ArialMT"/>
          <w:sz w:val="20"/>
          <w:szCs w:val="20"/>
          <w:lang w:val="en-GB"/>
        </w:rPr>
        <w:t>)to</w:t>
      </w:r>
      <w:proofErr w:type="gramEnd"/>
      <w:r w:rsidRPr="0018015E">
        <w:rPr>
          <w:rFonts w:ascii="ArialMT" w:hAnsi="ArialMT" w:cs="ArialMT"/>
          <w:sz w:val="20"/>
          <w:szCs w:val="20"/>
          <w:lang w:val="en-GB"/>
        </w:rPr>
        <w:t xml:space="preserve"> perform transcriptomic RNA-sequencing analysis on affected and unaffected subjects; ii)to generate keratinocytes and fibroblasts primary cell</w:t>
      </w:r>
      <w:r w:rsidR="009C75C6">
        <w:rPr>
          <w:rFonts w:ascii="ArialMT" w:hAnsi="ArialMT" w:cs="ArialMT"/>
          <w:sz w:val="20"/>
          <w:szCs w:val="20"/>
          <w:lang w:val="en-GB"/>
        </w:rPr>
        <w:t xml:space="preserve">s </w:t>
      </w:r>
      <w:r w:rsidRPr="0018015E">
        <w:rPr>
          <w:rFonts w:ascii="ArialMT" w:hAnsi="ArialMT" w:cs="ArialMT"/>
          <w:sz w:val="20"/>
          <w:szCs w:val="20"/>
          <w:lang w:val="en-GB"/>
        </w:rPr>
        <w:t>for expression analysis and immunofluorescence assays of the NOTCH1-downstream effector targets (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HES1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, 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HEY1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, 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c-MYC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); iii)to investigate 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NOTCH1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 signaling deregulations through immunohistochemistry on FFPE bioptic samples</w:t>
      </w:r>
      <w:r>
        <w:rPr>
          <w:rFonts w:ascii="ArialMT" w:hAnsi="ArialMT" w:cs="ArialMT"/>
          <w:sz w:val="20"/>
          <w:szCs w:val="20"/>
          <w:lang w:val="en-GB"/>
        </w:rPr>
        <w:t xml:space="preserve">. 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Furthermore, we generated plasmids containing patients’ specific 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ATP2A2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 variants to evaluate their impact on the </w:t>
      </w:r>
      <w:r w:rsidRPr="0018015E">
        <w:rPr>
          <w:rFonts w:ascii="ArialMT" w:hAnsi="ArialMT" w:cs="ArialMT"/>
          <w:i/>
          <w:iCs/>
          <w:sz w:val="20"/>
          <w:szCs w:val="20"/>
          <w:lang w:val="en-GB"/>
        </w:rPr>
        <w:t>NOTCH1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 signaling and the </w:t>
      </w:r>
      <w:r>
        <w:rPr>
          <w:rFonts w:ascii="ArialMT" w:hAnsi="ArialMT" w:cs="ArialMT"/>
          <w:sz w:val="20"/>
          <w:szCs w:val="20"/>
          <w:lang w:val="en-GB"/>
        </w:rPr>
        <w:t xml:space="preserve">proteins </w:t>
      </w:r>
      <w:r w:rsidRPr="0018015E">
        <w:rPr>
          <w:rFonts w:ascii="ArialMT" w:hAnsi="ArialMT" w:cs="ArialMT"/>
          <w:sz w:val="20"/>
          <w:szCs w:val="20"/>
          <w:lang w:val="en-GB"/>
        </w:rPr>
        <w:t xml:space="preserve">interaction by performing </w:t>
      </w:r>
      <w:r w:rsidR="009C75C6" w:rsidRPr="0018015E">
        <w:rPr>
          <w:rFonts w:ascii="ArialMT" w:hAnsi="ArialMT" w:cs="ArialMT"/>
          <w:i/>
          <w:iCs/>
          <w:sz w:val="20"/>
          <w:szCs w:val="20"/>
          <w:lang w:val="en-GB"/>
        </w:rPr>
        <w:t>in vitro</w:t>
      </w:r>
      <w:r w:rsidR="009C75C6" w:rsidRPr="0018015E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18015E">
        <w:rPr>
          <w:rFonts w:ascii="ArialMT" w:hAnsi="ArialMT" w:cs="ArialMT"/>
          <w:sz w:val="20"/>
          <w:szCs w:val="20"/>
          <w:lang w:val="en-GB"/>
        </w:rPr>
        <w:t>functional and biochemical assays.</w:t>
      </w:r>
    </w:p>
    <w:p w14:paraId="130E2759" w14:textId="266BCD8F" w:rsidR="00187624" w:rsidRDefault="00187624" w:rsidP="001876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GB"/>
        </w:rPr>
      </w:pPr>
      <w:r w:rsidRPr="00187624">
        <w:rPr>
          <w:rFonts w:ascii="ArialMT" w:hAnsi="ArialMT" w:cs="ArialMT"/>
          <w:b/>
          <w:bCs/>
          <w:sz w:val="20"/>
          <w:szCs w:val="20"/>
          <w:lang w:val="en-GB"/>
        </w:rPr>
        <w:t>Results:</w:t>
      </w:r>
      <w:r w:rsidRPr="00187624">
        <w:rPr>
          <w:rFonts w:ascii="ArialMT" w:hAnsi="ArialMT" w:cs="ArialMT"/>
          <w:sz w:val="20"/>
          <w:szCs w:val="20"/>
          <w:lang w:val="en-GB"/>
        </w:rPr>
        <w:t xml:space="preserve"> </w:t>
      </w:r>
      <w:r>
        <w:rPr>
          <w:rFonts w:ascii="ArialMT" w:hAnsi="ArialMT" w:cs="ArialMT"/>
          <w:sz w:val="20"/>
          <w:szCs w:val="20"/>
          <w:lang w:val="en-GB"/>
        </w:rPr>
        <w:t>We d</w:t>
      </w:r>
      <w:r w:rsidRPr="00187624">
        <w:rPr>
          <w:rFonts w:ascii="ArialMT" w:hAnsi="ArialMT" w:cs="ArialMT"/>
          <w:sz w:val="20"/>
          <w:szCs w:val="20"/>
          <w:lang w:val="en-GB"/>
        </w:rPr>
        <w:t>efin</w:t>
      </w:r>
      <w:r>
        <w:rPr>
          <w:rFonts w:ascii="ArialMT" w:hAnsi="ArialMT" w:cs="ArialMT"/>
          <w:sz w:val="20"/>
          <w:szCs w:val="20"/>
          <w:lang w:val="en-GB"/>
        </w:rPr>
        <w:t>e</w:t>
      </w:r>
      <w:r w:rsidRPr="00187624">
        <w:rPr>
          <w:rFonts w:ascii="ArialMT" w:hAnsi="ArialMT" w:cs="ArialMT"/>
          <w:sz w:val="20"/>
          <w:szCs w:val="20"/>
          <w:lang w:val="en-GB"/>
        </w:rPr>
        <w:t xml:space="preserve"> a DD transcriptomic gene </w:t>
      </w:r>
      <w:r>
        <w:rPr>
          <w:rFonts w:ascii="ArialMT" w:hAnsi="ArialMT" w:cs="ArialMT"/>
          <w:sz w:val="20"/>
          <w:szCs w:val="20"/>
          <w:lang w:val="en-GB"/>
        </w:rPr>
        <w:t xml:space="preserve">signature, focused on metabolic, </w:t>
      </w:r>
      <w:proofErr w:type="gramStart"/>
      <w:r>
        <w:rPr>
          <w:rFonts w:ascii="ArialMT" w:hAnsi="ArialMT" w:cs="ArialMT"/>
          <w:sz w:val="20"/>
          <w:szCs w:val="20"/>
          <w:lang w:val="en-GB"/>
        </w:rPr>
        <w:t>ribosomal</w:t>
      </w:r>
      <w:proofErr w:type="gramEnd"/>
      <w:r>
        <w:rPr>
          <w:rFonts w:ascii="ArialMT" w:hAnsi="ArialMT" w:cs="ArialMT"/>
          <w:sz w:val="20"/>
          <w:szCs w:val="20"/>
          <w:lang w:val="en-GB"/>
        </w:rPr>
        <w:t xml:space="preserve"> and immunological deregulations. We </w:t>
      </w:r>
      <w:r w:rsidR="00B272A3">
        <w:rPr>
          <w:rFonts w:ascii="ArialMT" w:hAnsi="ArialMT" w:cs="ArialMT"/>
          <w:sz w:val="20"/>
          <w:szCs w:val="20"/>
          <w:lang w:val="en-GB"/>
        </w:rPr>
        <w:t>pointed out</w:t>
      </w:r>
      <w:r>
        <w:rPr>
          <w:rFonts w:ascii="ArialMT" w:hAnsi="ArialMT" w:cs="ArialMT"/>
          <w:sz w:val="20"/>
          <w:szCs w:val="20"/>
          <w:lang w:val="en-GB"/>
        </w:rPr>
        <w:t xml:space="preserve"> a molecular dependency of </w:t>
      </w:r>
      <w:r w:rsidRPr="00187624">
        <w:rPr>
          <w:rFonts w:ascii="ArialMT" w:hAnsi="ArialMT" w:cs="ArialMT"/>
          <w:i/>
          <w:iCs/>
          <w:sz w:val="20"/>
          <w:szCs w:val="20"/>
          <w:lang w:val="en-GB"/>
        </w:rPr>
        <w:t>NOTCH1</w:t>
      </w:r>
      <w:r>
        <w:rPr>
          <w:rFonts w:ascii="ArialMT" w:hAnsi="ArialMT" w:cs="ArialMT"/>
          <w:sz w:val="20"/>
          <w:szCs w:val="20"/>
          <w:lang w:val="en-GB"/>
        </w:rPr>
        <w:t xml:space="preserve"> pathways </w:t>
      </w:r>
      <w:r w:rsidR="00B272A3">
        <w:rPr>
          <w:rFonts w:ascii="ArialMT" w:hAnsi="ArialMT" w:cs="ArialMT"/>
          <w:sz w:val="20"/>
          <w:szCs w:val="20"/>
          <w:lang w:val="en-GB"/>
        </w:rPr>
        <w:t>and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187624">
        <w:rPr>
          <w:rFonts w:ascii="ArialMT" w:hAnsi="ArialMT" w:cs="ArialMT"/>
          <w:i/>
          <w:iCs/>
          <w:sz w:val="20"/>
          <w:szCs w:val="20"/>
          <w:lang w:val="en-GB"/>
        </w:rPr>
        <w:t>ATP2A2</w:t>
      </w:r>
      <w:r>
        <w:rPr>
          <w:rFonts w:ascii="ArialMT" w:hAnsi="ArialMT" w:cs="ArialMT"/>
          <w:sz w:val="20"/>
          <w:szCs w:val="20"/>
          <w:lang w:val="en-GB"/>
        </w:rPr>
        <w:t xml:space="preserve"> defects through </w:t>
      </w:r>
      <w:r w:rsidR="009C75C6">
        <w:rPr>
          <w:rFonts w:ascii="ArialMT" w:hAnsi="ArialMT" w:cs="ArialMT"/>
          <w:sz w:val="20"/>
          <w:szCs w:val="20"/>
          <w:lang w:val="en-GB"/>
        </w:rPr>
        <w:t xml:space="preserve">the </w:t>
      </w:r>
      <w:r w:rsidR="00B272A3">
        <w:rPr>
          <w:rFonts w:ascii="ArialMT" w:hAnsi="ArialMT" w:cs="ArialMT"/>
          <w:sz w:val="20"/>
          <w:szCs w:val="20"/>
          <w:lang w:val="en-GB"/>
        </w:rPr>
        <w:t xml:space="preserve">effects </w:t>
      </w:r>
      <w:r>
        <w:rPr>
          <w:rFonts w:ascii="ArialMT" w:hAnsi="ArialMT" w:cs="ArialMT"/>
          <w:sz w:val="20"/>
          <w:szCs w:val="20"/>
          <w:lang w:val="en-GB"/>
        </w:rPr>
        <w:t xml:space="preserve">evaluation of patient-specific variant overexpression and by </w:t>
      </w:r>
      <w:r w:rsidRPr="00187624">
        <w:rPr>
          <w:rFonts w:ascii="ArialMT" w:hAnsi="ArialMT" w:cs="ArialMT"/>
          <w:i/>
          <w:iCs/>
          <w:sz w:val="20"/>
          <w:szCs w:val="20"/>
          <w:lang w:val="en-GB"/>
        </w:rPr>
        <w:t>ex vivo</w:t>
      </w:r>
      <w:r>
        <w:rPr>
          <w:rFonts w:ascii="ArialMT" w:hAnsi="ArialMT" w:cs="ArialMT"/>
          <w:sz w:val="20"/>
          <w:szCs w:val="20"/>
          <w:lang w:val="en-GB"/>
        </w:rPr>
        <w:t xml:space="preserve"> assays based on patient-derived primary cell lines and tissue IHC.</w:t>
      </w:r>
    </w:p>
    <w:p w14:paraId="485D50C5" w14:textId="51CF68BC" w:rsidR="00187624" w:rsidRPr="00187624" w:rsidRDefault="00187624" w:rsidP="00187624">
      <w:pPr>
        <w:rPr>
          <w:rFonts w:ascii="ArialMT" w:hAnsi="ArialMT" w:cs="ArialMT"/>
          <w:sz w:val="20"/>
          <w:szCs w:val="20"/>
          <w:lang w:val="en-GB"/>
        </w:rPr>
      </w:pPr>
      <w:r w:rsidRPr="0031736C">
        <w:rPr>
          <w:rFonts w:ascii="ArialMT" w:hAnsi="ArialMT" w:cs="ArialMT"/>
          <w:b/>
          <w:bCs/>
          <w:sz w:val="20"/>
          <w:szCs w:val="20"/>
          <w:lang w:val="en-GB"/>
        </w:rPr>
        <w:t>Conclusions</w:t>
      </w:r>
      <w:r>
        <w:rPr>
          <w:rFonts w:ascii="ArialMT" w:hAnsi="ArialMT" w:cs="ArialMT"/>
          <w:sz w:val="20"/>
          <w:szCs w:val="20"/>
          <w:lang w:val="en-GB"/>
        </w:rPr>
        <w:t xml:space="preserve">:  By understanding the molecular </w:t>
      </w:r>
      <w:r w:rsidR="0031736C">
        <w:rPr>
          <w:rFonts w:ascii="ArialMT" w:hAnsi="ArialMT" w:cs="ArialMT"/>
          <w:sz w:val="20"/>
          <w:szCs w:val="20"/>
          <w:lang w:val="en-GB"/>
        </w:rPr>
        <w:t>network</w:t>
      </w:r>
      <w:r>
        <w:rPr>
          <w:rFonts w:ascii="ArialMT" w:hAnsi="ArialMT" w:cs="ArialMT"/>
          <w:sz w:val="20"/>
          <w:szCs w:val="20"/>
          <w:lang w:val="en-GB"/>
        </w:rPr>
        <w:t xml:space="preserve"> between SERCA2 and NOTCH1 i</w:t>
      </w:r>
      <w:r w:rsidR="0031736C">
        <w:rPr>
          <w:rFonts w:ascii="ArialMT" w:hAnsi="ArialMT" w:cs="ArialMT"/>
          <w:sz w:val="20"/>
          <w:szCs w:val="20"/>
          <w:lang w:val="en-GB"/>
        </w:rPr>
        <w:t xml:space="preserve">n DD, </w:t>
      </w:r>
      <w:r w:rsidRPr="00187624">
        <w:rPr>
          <w:rFonts w:ascii="ArialMT" w:hAnsi="ArialMT" w:cs="ArialMT"/>
          <w:sz w:val="20"/>
          <w:szCs w:val="20"/>
          <w:lang w:val="en-GB"/>
        </w:rPr>
        <w:t xml:space="preserve">novel </w:t>
      </w:r>
      <w:r w:rsidR="004A75C1">
        <w:rPr>
          <w:rFonts w:ascii="ArialMT" w:hAnsi="ArialMT" w:cs="ArialMT"/>
          <w:sz w:val="20"/>
          <w:szCs w:val="20"/>
          <w:lang w:val="en-GB"/>
        </w:rPr>
        <w:t xml:space="preserve">and effective </w:t>
      </w:r>
      <w:r w:rsidRPr="00187624">
        <w:rPr>
          <w:rFonts w:ascii="ArialMT" w:hAnsi="ArialMT" w:cs="ArialMT"/>
          <w:sz w:val="20"/>
          <w:szCs w:val="20"/>
          <w:lang w:val="en-GB"/>
        </w:rPr>
        <w:t xml:space="preserve">therapeutic approaches </w:t>
      </w:r>
      <w:r w:rsidR="00A93398">
        <w:rPr>
          <w:rFonts w:ascii="ArialMT" w:hAnsi="ArialMT" w:cs="ArialMT"/>
          <w:sz w:val="20"/>
          <w:szCs w:val="20"/>
          <w:lang w:val="en-GB"/>
        </w:rPr>
        <w:t>may</w:t>
      </w:r>
      <w:r w:rsidR="0031736C">
        <w:rPr>
          <w:rFonts w:ascii="ArialMT" w:hAnsi="ArialMT" w:cs="ArialMT"/>
          <w:sz w:val="20"/>
          <w:szCs w:val="20"/>
          <w:lang w:val="en-GB"/>
        </w:rPr>
        <w:t xml:space="preserve"> be developed and tested in</w:t>
      </w:r>
      <w:r w:rsidRPr="00187624">
        <w:rPr>
          <w:rFonts w:ascii="ArialMT" w:hAnsi="ArialMT" w:cs="ArialMT"/>
          <w:sz w:val="20"/>
          <w:szCs w:val="20"/>
          <w:lang w:val="en-GB"/>
        </w:rPr>
        <w:t xml:space="preserve"> DD.</w:t>
      </w:r>
    </w:p>
    <w:p w14:paraId="39FE5CC8" w14:textId="77777777" w:rsidR="00F60BB3" w:rsidRPr="00B238AE" w:rsidRDefault="00F60BB3" w:rsidP="00925ADA">
      <w:pPr>
        <w:jc w:val="both"/>
        <w:rPr>
          <w:rFonts w:cstheme="minorHAnsi"/>
          <w:sz w:val="24"/>
          <w:szCs w:val="24"/>
          <w:lang w:val="en-US"/>
        </w:rPr>
      </w:pPr>
    </w:p>
    <w:sectPr w:rsidR="00F60BB3" w:rsidRPr="00B23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F1"/>
    <w:rsid w:val="000059AF"/>
    <w:rsid w:val="00024423"/>
    <w:rsid w:val="000531D4"/>
    <w:rsid w:val="00057962"/>
    <w:rsid w:val="00063532"/>
    <w:rsid w:val="00083B98"/>
    <w:rsid w:val="0008440B"/>
    <w:rsid w:val="0018015E"/>
    <w:rsid w:val="00187624"/>
    <w:rsid w:val="001C18B3"/>
    <w:rsid w:val="0024715B"/>
    <w:rsid w:val="0027509D"/>
    <w:rsid w:val="002C4E26"/>
    <w:rsid w:val="003037E2"/>
    <w:rsid w:val="0031736C"/>
    <w:rsid w:val="00337574"/>
    <w:rsid w:val="00343516"/>
    <w:rsid w:val="00372D39"/>
    <w:rsid w:val="00373FE2"/>
    <w:rsid w:val="003A0970"/>
    <w:rsid w:val="003D3EC6"/>
    <w:rsid w:val="00417B0B"/>
    <w:rsid w:val="00440807"/>
    <w:rsid w:val="00484109"/>
    <w:rsid w:val="004A537C"/>
    <w:rsid w:val="004A75C1"/>
    <w:rsid w:val="004B4DF3"/>
    <w:rsid w:val="00545CD5"/>
    <w:rsid w:val="005C2E11"/>
    <w:rsid w:val="005F0F62"/>
    <w:rsid w:val="00633F92"/>
    <w:rsid w:val="006731CC"/>
    <w:rsid w:val="006827A9"/>
    <w:rsid w:val="006B13D6"/>
    <w:rsid w:val="0076328F"/>
    <w:rsid w:val="0078570B"/>
    <w:rsid w:val="007B28AE"/>
    <w:rsid w:val="007F0D4F"/>
    <w:rsid w:val="008079F6"/>
    <w:rsid w:val="0083109E"/>
    <w:rsid w:val="008B03DE"/>
    <w:rsid w:val="008E705C"/>
    <w:rsid w:val="00925ADA"/>
    <w:rsid w:val="00960934"/>
    <w:rsid w:val="009C75C6"/>
    <w:rsid w:val="00A93398"/>
    <w:rsid w:val="00AB0E7F"/>
    <w:rsid w:val="00B238AE"/>
    <w:rsid w:val="00B272A3"/>
    <w:rsid w:val="00B95ECE"/>
    <w:rsid w:val="00BA1FDA"/>
    <w:rsid w:val="00C62DD4"/>
    <w:rsid w:val="00C84B5F"/>
    <w:rsid w:val="00D560F8"/>
    <w:rsid w:val="00D76CF1"/>
    <w:rsid w:val="00E322C7"/>
    <w:rsid w:val="00E710D2"/>
    <w:rsid w:val="00E951D3"/>
    <w:rsid w:val="00EA532A"/>
    <w:rsid w:val="00F60BB3"/>
    <w:rsid w:val="00FB52DE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E7E"/>
  <w15:chartTrackingRefBased/>
  <w15:docId w15:val="{38407759-7099-41FB-9021-F6AA737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SENSI</dc:creator>
  <cp:keywords/>
  <dc:description/>
  <cp:lastModifiedBy>Barili Valeria</cp:lastModifiedBy>
  <cp:revision>4</cp:revision>
  <cp:lastPrinted>2024-02-06T11:24:00Z</cp:lastPrinted>
  <dcterms:created xsi:type="dcterms:W3CDTF">2024-02-21T22:29:00Z</dcterms:created>
  <dcterms:modified xsi:type="dcterms:W3CDTF">2024-02-21T22:32:00Z</dcterms:modified>
</cp:coreProperties>
</file>