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62B4F" w14:textId="39B62686" w:rsidR="0089556B" w:rsidRDefault="00E17512" w:rsidP="00E17512">
      <w:pPr>
        <w:pStyle w:val="NormalWeb"/>
        <w:rPr>
          <w:rFonts w:ascii="Cambria" w:hAnsi="Cambria"/>
          <w:sz w:val="20"/>
          <w:szCs w:val="20"/>
          <w:lang w:val="en-GB"/>
        </w:rPr>
      </w:pPr>
      <w:r w:rsidRPr="00E17512">
        <w:rPr>
          <w:rFonts w:ascii="Cambria" w:hAnsi="Cambria"/>
          <w:b/>
          <w:bCs/>
          <w:sz w:val="20"/>
          <w:szCs w:val="20"/>
          <w:lang w:val="en-US"/>
        </w:rPr>
        <w:t>Presentation title:</w:t>
      </w:r>
      <w:r w:rsidR="00CA0EFA">
        <w:rPr>
          <w:rFonts w:ascii="Cambria" w:hAnsi="Cambria"/>
          <w:b/>
          <w:bCs/>
          <w:sz w:val="20"/>
          <w:szCs w:val="20"/>
          <w:lang w:val="en-US"/>
        </w:rPr>
        <w:t xml:space="preserve"> </w:t>
      </w:r>
      <w:r w:rsidR="00CA0EFA" w:rsidRPr="00CA0EFA">
        <w:rPr>
          <w:rFonts w:ascii="Cambria" w:hAnsi="Cambria"/>
          <w:sz w:val="20"/>
          <w:szCs w:val="20"/>
          <w:lang w:val="en-US"/>
        </w:rPr>
        <w:t xml:space="preserve">Education about dual use at STEM universities: </w:t>
      </w:r>
      <w:r w:rsidR="00CA0EFA">
        <w:rPr>
          <w:rFonts w:ascii="Cambria" w:hAnsi="Cambria"/>
          <w:sz w:val="20"/>
          <w:szCs w:val="20"/>
          <w:lang w:val="en-US"/>
        </w:rPr>
        <w:t>current situation and analysis of the case or Argentina.</w:t>
      </w:r>
      <w:r w:rsidRPr="00E17512">
        <w:rPr>
          <w:rFonts w:ascii="Cambria" w:hAnsi="Cambria"/>
          <w:b/>
          <w:bCs/>
          <w:sz w:val="20"/>
          <w:szCs w:val="20"/>
          <w:lang w:val="en-US"/>
        </w:rPr>
        <w:br/>
        <w:t>Corresponding Author name:</w:t>
      </w:r>
      <w:r>
        <w:rPr>
          <w:rFonts w:ascii="Cambria" w:hAnsi="Cambria"/>
          <w:b/>
          <w:bCs/>
          <w:sz w:val="20"/>
          <w:szCs w:val="20"/>
          <w:lang w:val="en-US"/>
        </w:rPr>
        <w:t xml:space="preserve"> </w:t>
      </w:r>
      <w:r w:rsidRPr="00E17512">
        <w:rPr>
          <w:rFonts w:ascii="Cambria" w:hAnsi="Cambria"/>
          <w:sz w:val="20"/>
          <w:szCs w:val="20"/>
          <w:lang w:val="en-US"/>
        </w:rPr>
        <w:t xml:space="preserve">Dr Maria J </w:t>
      </w:r>
      <w:proofErr w:type="spellStart"/>
      <w:r w:rsidRPr="00E17512">
        <w:rPr>
          <w:rFonts w:ascii="Cambria" w:hAnsi="Cambria"/>
          <w:sz w:val="20"/>
          <w:szCs w:val="20"/>
          <w:lang w:val="en-US"/>
        </w:rPr>
        <w:t>Espona</w:t>
      </w:r>
      <w:proofErr w:type="spellEnd"/>
      <w:r w:rsidRPr="00E17512">
        <w:rPr>
          <w:rFonts w:ascii="Cambria" w:hAnsi="Cambria"/>
          <w:b/>
          <w:bCs/>
          <w:sz w:val="20"/>
          <w:szCs w:val="20"/>
          <w:lang w:val="en-US"/>
        </w:rPr>
        <w:br/>
        <w:t>Affiliation:</w:t>
      </w:r>
      <w:r>
        <w:rPr>
          <w:rFonts w:ascii="Cambria" w:hAnsi="Cambria"/>
          <w:b/>
          <w:bCs/>
          <w:sz w:val="20"/>
          <w:szCs w:val="20"/>
          <w:lang w:val="en-US"/>
        </w:rPr>
        <w:t xml:space="preserve"> </w:t>
      </w:r>
      <w:r w:rsidRPr="00E17512">
        <w:rPr>
          <w:rFonts w:ascii="Cambria" w:hAnsi="Cambria"/>
          <w:sz w:val="20"/>
          <w:szCs w:val="20"/>
          <w:lang w:val="en-US"/>
        </w:rPr>
        <w:t xml:space="preserve">co-director </w:t>
      </w:r>
      <w:proofErr w:type="spellStart"/>
      <w:r w:rsidRPr="00E17512">
        <w:rPr>
          <w:rFonts w:ascii="Cambria" w:hAnsi="Cambria"/>
          <w:sz w:val="20"/>
          <w:szCs w:val="20"/>
          <w:lang w:val="en-US"/>
        </w:rPr>
        <w:t>ArgIQ</w:t>
      </w:r>
      <w:proofErr w:type="spellEnd"/>
      <w:r w:rsidRPr="00E17512">
        <w:rPr>
          <w:rFonts w:ascii="Cambria" w:hAnsi="Cambria"/>
          <w:b/>
          <w:bCs/>
          <w:sz w:val="20"/>
          <w:szCs w:val="20"/>
          <w:lang w:val="en-US"/>
        </w:rPr>
        <w:br/>
        <w:t>Ph. No:</w:t>
      </w:r>
      <w:r>
        <w:rPr>
          <w:rFonts w:ascii="Cambria" w:hAnsi="Cambria"/>
          <w:b/>
          <w:bCs/>
          <w:sz w:val="20"/>
          <w:szCs w:val="20"/>
          <w:lang w:val="en-US"/>
        </w:rPr>
        <w:t xml:space="preserve"> </w:t>
      </w:r>
      <w:r w:rsidRPr="00E17512">
        <w:rPr>
          <w:rFonts w:ascii="Cambria" w:hAnsi="Cambria"/>
          <w:sz w:val="20"/>
          <w:szCs w:val="20"/>
          <w:lang w:val="en-US"/>
        </w:rPr>
        <w:t>+5491144357585</w:t>
      </w:r>
      <w:r w:rsidRPr="00E17512">
        <w:rPr>
          <w:rFonts w:ascii="Cambria" w:hAnsi="Cambria"/>
          <w:b/>
          <w:bCs/>
          <w:sz w:val="20"/>
          <w:szCs w:val="20"/>
          <w:lang w:val="en-US"/>
        </w:rPr>
        <w:br/>
        <w:t>Email ID’s:</w:t>
      </w:r>
      <w:r>
        <w:rPr>
          <w:rFonts w:ascii="Cambria" w:hAnsi="Cambria"/>
          <w:b/>
          <w:bCs/>
          <w:sz w:val="20"/>
          <w:szCs w:val="20"/>
          <w:lang w:val="en-US"/>
        </w:rPr>
        <w:t xml:space="preserve"> </w:t>
      </w:r>
      <w:r w:rsidRPr="00E17512">
        <w:rPr>
          <w:rFonts w:ascii="Cambria" w:hAnsi="Cambria"/>
          <w:sz w:val="20"/>
          <w:szCs w:val="20"/>
          <w:lang w:val="en-US"/>
        </w:rPr>
        <w:t>mariaespona@yahoo.com</w:t>
      </w:r>
      <w:r w:rsidRPr="00E17512">
        <w:rPr>
          <w:rFonts w:ascii="Cambria" w:hAnsi="Cambria"/>
          <w:b/>
          <w:bCs/>
          <w:sz w:val="20"/>
          <w:szCs w:val="20"/>
          <w:lang w:val="en-US"/>
        </w:rPr>
        <w:br/>
        <w:t xml:space="preserve">WhatsApp No: </w:t>
      </w:r>
      <w:r>
        <w:rPr>
          <w:rFonts w:ascii="Cambria" w:hAnsi="Cambria"/>
          <w:sz w:val="20"/>
          <w:szCs w:val="20"/>
          <w:lang w:val="en-US"/>
        </w:rPr>
        <w:t>+5491144357585</w:t>
      </w:r>
      <w:r w:rsidRPr="00E17512">
        <w:rPr>
          <w:rFonts w:ascii="Cambria" w:hAnsi="Cambria"/>
          <w:sz w:val="20"/>
          <w:szCs w:val="20"/>
          <w:lang w:val="en-US"/>
        </w:rPr>
        <w:br/>
      </w:r>
      <w:r w:rsidRPr="00E17512">
        <w:rPr>
          <w:rFonts w:ascii="Cambria" w:hAnsi="Cambria"/>
          <w:b/>
          <w:bCs/>
          <w:sz w:val="20"/>
          <w:szCs w:val="20"/>
          <w:lang w:val="en-US"/>
        </w:rPr>
        <w:t>Any alternative number:</w:t>
      </w:r>
      <w:r w:rsidRPr="00E17512">
        <w:rPr>
          <w:rFonts w:ascii="Cambria" w:hAnsi="Cambria"/>
          <w:b/>
          <w:bCs/>
          <w:sz w:val="20"/>
          <w:szCs w:val="20"/>
          <w:lang w:val="en-US"/>
        </w:rPr>
        <w:br/>
        <w:t>Other Authors if any:</w:t>
      </w:r>
      <w:r w:rsidRPr="00E17512">
        <w:rPr>
          <w:rFonts w:ascii="Cambria" w:hAnsi="Cambria"/>
          <w:b/>
          <w:bCs/>
          <w:sz w:val="20"/>
          <w:szCs w:val="20"/>
          <w:lang w:val="en-US"/>
        </w:rPr>
        <w:br/>
        <w:t xml:space="preserve">Presentation type: </w:t>
      </w:r>
      <w:r w:rsidR="000A6954" w:rsidRPr="000A6954">
        <w:rPr>
          <w:rFonts w:ascii="Cambria" w:hAnsi="Cambria"/>
          <w:sz w:val="20"/>
          <w:szCs w:val="20"/>
          <w:lang w:val="en-US"/>
        </w:rPr>
        <w:t>oral presentation</w:t>
      </w:r>
      <w:r w:rsidRPr="00E17512">
        <w:rPr>
          <w:rFonts w:ascii="Cambria" w:hAnsi="Cambria"/>
          <w:sz w:val="20"/>
          <w:szCs w:val="20"/>
          <w:lang w:val="en-US"/>
        </w:rPr>
        <w:br/>
      </w:r>
      <w:r w:rsidRPr="00E17512">
        <w:rPr>
          <w:rFonts w:ascii="Cambria" w:hAnsi="Cambria"/>
          <w:b/>
          <w:bCs/>
          <w:sz w:val="20"/>
          <w:szCs w:val="20"/>
          <w:lang w:val="en-US"/>
        </w:rPr>
        <w:t>Abstract (250-300 words):</w:t>
      </w:r>
      <w:r w:rsidRPr="00E17512">
        <w:rPr>
          <w:rFonts w:ascii="Cambria" w:hAnsi="Cambria"/>
          <w:b/>
          <w:bCs/>
          <w:sz w:val="20"/>
          <w:szCs w:val="20"/>
          <w:lang w:val="en-US"/>
        </w:rPr>
        <w:br/>
      </w:r>
      <w:r w:rsidRPr="00E17512">
        <w:rPr>
          <w:rFonts w:ascii="Cambria" w:hAnsi="Cambria"/>
          <w:sz w:val="20"/>
          <w:szCs w:val="20"/>
          <w:lang w:val="en-GB"/>
        </w:rPr>
        <w:t xml:space="preserve">Since the discovery and use of chemical weapons, it </w:t>
      </w:r>
      <w:r w:rsidR="0089556B">
        <w:rPr>
          <w:rFonts w:ascii="Cambria" w:hAnsi="Cambria"/>
          <w:sz w:val="20"/>
          <w:szCs w:val="20"/>
          <w:lang w:val="en-GB"/>
        </w:rPr>
        <w:t>has been clear that chemistry has</w:t>
      </w:r>
      <w:r w:rsidRPr="00E17512">
        <w:rPr>
          <w:rFonts w:ascii="Cambria" w:hAnsi="Cambria"/>
          <w:sz w:val="20"/>
          <w:szCs w:val="20"/>
          <w:lang w:val="en-GB"/>
        </w:rPr>
        <w:t xml:space="preserve"> become a dual-use discipline. Still, only a few decades ago, it started to be discussed at universities.</w:t>
      </w:r>
      <w:r>
        <w:rPr>
          <w:rFonts w:ascii="Cambria" w:hAnsi="Cambria"/>
          <w:sz w:val="20"/>
          <w:szCs w:val="20"/>
          <w:lang w:val="en-GB"/>
        </w:rPr>
        <w:t xml:space="preserve"> Research and industry sectors are more advanced since they</w:t>
      </w:r>
      <w:r w:rsidR="0089556B">
        <w:rPr>
          <w:rFonts w:ascii="Cambria" w:hAnsi="Cambria"/>
          <w:sz w:val="20"/>
          <w:szCs w:val="20"/>
          <w:lang w:val="en-GB"/>
        </w:rPr>
        <w:t xml:space="preserve"> must be aware of the potential misuse of their work given the export control regulations in many countries, especially the developed ones. Nevertheless, all countries </w:t>
      </w:r>
      <w:r w:rsidR="000F333E">
        <w:rPr>
          <w:rFonts w:ascii="Cambria" w:hAnsi="Cambria"/>
          <w:sz w:val="20"/>
          <w:szCs w:val="20"/>
          <w:lang w:val="en-GB"/>
        </w:rPr>
        <w:t xml:space="preserve">that are </w:t>
      </w:r>
      <w:r w:rsidR="0089556B">
        <w:rPr>
          <w:rFonts w:ascii="Cambria" w:hAnsi="Cambria"/>
          <w:sz w:val="20"/>
          <w:szCs w:val="20"/>
          <w:lang w:val="en-GB"/>
        </w:rPr>
        <w:t xml:space="preserve">members of the Chemical Weapons Convention and </w:t>
      </w:r>
      <w:r w:rsidR="000F333E">
        <w:rPr>
          <w:rFonts w:ascii="Cambria" w:hAnsi="Cambria"/>
          <w:sz w:val="20"/>
          <w:szCs w:val="20"/>
          <w:lang w:val="en-GB"/>
        </w:rPr>
        <w:t xml:space="preserve">would like to </w:t>
      </w:r>
      <w:r w:rsidR="00FA31E8">
        <w:rPr>
          <w:rFonts w:ascii="Cambria" w:hAnsi="Cambria"/>
          <w:sz w:val="20"/>
          <w:szCs w:val="20"/>
          <w:lang w:val="en-GB"/>
        </w:rPr>
        <w:t>comply</w:t>
      </w:r>
      <w:r w:rsidR="000F333E">
        <w:rPr>
          <w:rFonts w:ascii="Cambria" w:hAnsi="Cambria"/>
          <w:sz w:val="20"/>
          <w:szCs w:val="20"/>
          <w:lang w:val="en-GB"/>
        </w:rPr>
        <w:t xml:space="preserve"> with it, ideally, must implement some outreach to the research and industry community about dual use.</w:t>
      </w:r>
    </w:p>
    <w:p w14:paraId="5CEB97D6" w14:textId="7FD16D4F" w:rsidR="0089556B" w:rsidRDefault="000F333E" w:rsidP="00E17512">
      <w:pPr>
        <w:pStyle w:val="NormalWeb"/>
        <w:rPr>
          <w:rFonts w:ascii="Cambria" w:hAnsi="Cambria"/>
          <w:sz w:val="20"/>
          <w:szCs w:val="20"/>
          <w:lang w:val="en-GB"/>
        </w:rPr>
      </w:pPr>
      <w:r>
        <w:rPr>
          <w:rFonts w:ascii="Cambria" w:hAnsi="Cambria"/>
          <w:sz w:val="20"/>
          <w:szCs w:val="20"/>
          <w:lang w:val="en-GB"/>
        </w:rPr>
        <w:t>Research performed in Argentina about education on dual-use topics</w:t>
      </w:r>
      <w:r w:rsidR="00FA31E8">
        <w:rPr>
          <w:rFonts w:ascii="Cambria" w:hAnsi="Cambria"/>
          <w:sz w:val="20"/>
          <w:szCs w:val="20"/>
          <w:lang w:val="en-GB"/>
        </w:rPr>
        <w:t xml:space="preserve"> in STEM careers had produced</w:t>
      </w:r>
      <w:r>
        <w:rPr>
          <w:rFonts w:ascii="Cambria" w:hAnsi="Cambria"/>
          <w:sz w:val="20"/>
          <w:szCs w:val="20"/>
          <w:lang w:val="en-GB"/>
        </w:rPr>
        <w:t xml:space="preserve"> interesting results, particularly regarding the willingness of university professors to deliver this content to their students.</w:t>
      </w:r>
      <w:r w:rsidR="00FA31E8">
        <w:rPr>
          <w:rFonts w:ascii="Cambria" w:hAnsi="Cambria"/>
          <w:sz w:val="20"/>
          <w:szCs w:val="20"/>
          <w:lang w:val="en-GB"/>
        </w:rPr>
        <w:t xml:space="preserve"> Nevertheless, only a few initiatives were identified, wh</w:t>
      </w:r>
      <w:r w:rsidR="00677FDA">
        <w:rPr>
          <w:rFonts w:ascii="Cambria" w:hAnsi="Cambria"/>
          <w:sz w:val="20"/>
          <w:szCs w:val="20"/>
          <w:lang w:val="en-GB"/>
        </w:rPr>
        <w:t>ich</w:t>
      </w:r>
      <w:r w:rsidR="00FA31E8">
        <w:rPr>
          <w:rFonts w:ascii="Cambria" w:hAnsi="Cambria"/>
          <w:sz w:val="20"/>
          <w:szCs w:val="20"/>
          <w:lang w:val="en-GB"/>
        </w:rPr>
        <w:t xml:space="preserve"> shows the poor awareness of the academic and research community about this topic.</w:t>
      </w:r>
    </w:p>
    <w:p w14:paraId="5BA986B7" w14:textId="5CDD45BA" w:rsidR="000F333E" w:rsidRDefault="000F333E" w:rsidP="00E17512">
      <w:pPr>
        <w:pStyle w:val="NormalWeb"/>
        <w:rPr>
          <w:rFonts w:ascii="Cambria" w:hAnsi="Cambria"/>
          <w:sz w:val="20"/>
          <w:szCs w:val="20"/>
          <w:lang w:val="en-GB"/>
        </w:rPr>
      </w:pPr>
      <w:r>
        <w:rPr>
          <w:rFonts w:ascii="Cambria" w:hAnsi="Cambria"/>
          <w:sz w:val="20"/>
          <w:szCs w:val="20"/>
          <w:lang w:val="en-GB"/>
        </w:rPr>
        <w:t xml:space="preserve">A particular case was the Itinerary Lecture, </w:t>
      </w:r>
      <w:r w:rsidR="00FA31E8">
        <w:rPr>
          <w:rFonts w:ascii="Cambria" w:hAnsi="Cambria"/>
          <w:sz w:val="20"/>
          <w:szCs w:val="20"/>
          <w:lang w:val="en-GB"/>
        </w:rPr>
        <w:t>developed (and presented several times) by professors at the University of Cordoba (Argentina). This lecture covers different aspects related to the main elements of the Chemical Weapons Convention (CWC) and raises awareness about the potential misuse of chemistry research to produce chemical weapons or to use chemicals to cause harm, and it is delivered in such a way that the students engage easily in the discussions. The creation of this lecture was inspired by the initiatives of the Organization for the Prohibition of Chemical Weapons (OPCW).</w:t>
      </w:r>
    </w:p>
    <w:p w14:paraId="710CE3C8" w14:textId="5B06390B" w:rsidR="00E17512" w:rsidRPr="00E17512" w:rsidRDefault="00FA31E8" w:rsidP="00E17512">
      <w:pPr>
        <w:pStyle w:val="NormalWeb"/>
        <w:rPr>
          <w:rFonts w:ascii="Cambria" w:hAnsi="Cambria"/>
          <w:sz w:val="20"/>
          <w:szCs w:val="20"/>
          <w:lang w:val="en-GB"/>
        </w:rPr>
      </w:pPr>
      <w:r>
        <w:rPr>
          <w:rFonts w:ascii="Cambria" w:hAnsi="Cambria"/>
          <w:sz w:val="20"/>
          <w:szCs w:val="20"/>
          <w:lang w:val="en-GB"/>
        </w:rPr>
        <w:t xml:space="preserve">Other countries face similar challenges, but with the extensive work performed by the OPCW </w:t>
      </w:r>
      <w:proofErr w:type="gramStart"/>
      <w:r>
        <w:rPr>
          <w:rFonts w:ascii="Cambria" w:hAnsi="Cambria"/>
          <w:sz w:val="20"/>
          <w:szCs w:val="20"/>
          <w:lang w:val="en-GB"/>
        </w:rPr>
        <w:t>and also</w:t>
      </w:r>
      <w:proofErr w:type="gramEnd"/>
      <w:r>
        <w:rPr>
          <w:rFonts w:ascii="Cambria" w:hAnsi="Cambria"/>
          <w:sz w:val="20"/>
          <w:szCs w:val="20"/>
          <w:lang w:val="en-GB"/>
        </w:rPr>
        <w:t xml:space="preserve"> experts on chemical weapons non-proliferation, there is a growing tendency that hopefully will revert the current situation and help to have a safer world.</w:t>
      </w:r>
    </w:p>
    <w:p w14:paraId="6B31AB6B" w14:textId="319CBD36" w:rsidR="00E17512" w:rsidRPr="00E669CF" w:rsidRDefault="00E17512" w:rsidP="00E17512">
      <w:pPr>
        <w:pStyle w:val="NormalWeb"/>
        <w:rPr>
          <w:rFonts w:ascii="Cambria" w:hAnsi="Cambria"/>
          <w:sz w:val="20"/>
          <w:szCs w:val="20"/>
          <w:lang w:val="en-US"/>
        </w:rPr>
      </w:pPr>
      <w:r w:rsidRPr="00E17512">
        <w:rPr>
          <w:rFonts w:ascii="Cambria" w:hAnsi="Cambria"/>
          <w:b/>
          <w:bCs/>
          <w:sz w:val="20"/>
          <w:szCs w:val="20"/>
          <w:lang w:val="en-US"/>
        </w:rPr>
        <w:t>Biography (150-200 words):</w:t>
      </w:r>
      <w:r w:rsidRPr="00E17512">
        <w:rPr>
          <w:rFonts w:ascii="Cambria" w:hAnsi="Cambria"/>
          <w:b/>
          <w:bCs/>
          <w:sz w:val="20"/>
          <w:szCs w:val="20"/>
          <w:lang w:val="en-US"/>
        </w:rPr>
        <w:br/>
      </w:r>
      <w:r w:rsidR="00E669CF">
        <w:rPr>
          <w:rFonts w:ascii="Cambria" w:hAnsi="Cambria"/>
          <w:sz w:val="20"/>
          <w:szCs w:val="20"/>
          <w:lang w:val="en-US"/>
        </w:rPr>
        <w:t xml:space="preserve">Dr Maria J </w:t>
      </w:r>
      <w:proofErr w:type="spellStart"/>
      <w:r w:rsidR="00E669CF">
        <w:rPr>
          <w:rFonts w:ascii="Cambria" w:hAnsi="Cambria"/>
          <w:sz w:val="20"/>
          <w:szCs w:val="20"/>
          <w:lang w:val="en-US"/>
        </w:rPr>
        <w:t>Espona</w:t>
      </w:r>
      <w:proofErr w:type="spellEnd"/>
      <w:r w:rsidR="00E669CF">
        <w:rPr>
          <w:rFonts w:ascii="Cambria" w:hAnsi="Cambria"/>
          <w:sz w:val="20"/>
          <w:szCs w:val="20"/>
          <w:lang w:val="en-US"/>
        </w:rPr>
        <w:t xml:space="preserve">, a biologist with a Master’s in Terrorism Studies and a PhD in Criminology, have been working in chemical and biological weapons non-proliferations for several decades. She is passionate about working with universities and the research community to implement academic programs that are sustainable and help to raise awareness in a sustainable way, to those communities. She is professor not only in Argentina but also in Georgia about information quality, export control and other topics. Some years ago, she created the NGO </w:t>
      </w:r>
      <w:proofErr w:type="spellStart"/>
      <w:r w:rsidR="00E669CF">
        <w:rPr>
          <w:rFonts w:ascii="Cambria" w:hAnsi="Cambria"/>
          <w:sz w:val="20"/>
          <w:szCs w:val="20"/>
          <w:lang w:val="en-US"/>
        </w:rPr>
        <w:t>ArgIQ</w:t>
      </w:r>
      <w:proofErr w:type="spellEnd"/>
      <w:r w:rsidR="00E669CF">
        <w:rPr>
          <w:rFonts w:ascii="Cambria" w:hAnsi="Cambria"/>
          <w:sz w:val="20"/>
          <w:szCs w:val="20"/>
          <w:lang w:val="en-US"/>
        </w:rPr>
        <w:t xml:space="preserve">, Argentina Information Quality, and got several awards because of the job done. She works for several NGOs </w:t>
      </w:r>
      <w:proofErr w:type="gramStart"/>
      <w:r w:rsidR="00E669CF">
        <w:rPr>
          <w:rFonts w:ascii="Cambria" w:hAnsi="Cambria"/>
          <w:sz w:val="20"/>
          <w:szCs w:val="20"/>
          <w:lang w:val="en-US"/>
        </w:rPr>
        <w:t>and also</w:t>
      </w:r>
      <w:proofErr w:type="gramEnd"/>
      <w:r w:rsidR="00E669CF">
        <w:rPr>
          <w:rFonts w:ascii="Cambria" w:hAnsi="Cambria"/>
          <w:sz w:val="20"/>
          <w:szCs w:val="20"/>
          <w:lang w:val="en-US"/>
        </w:rPr>
        <w:t xml:space="preserve"> in projects financed by the European Union on topics of export control, </w:t>
      </w:r>
      <w:proofErr w:type="spellStart"/>
      <w:r w:rsidR="00E669CF">
        <w:rPr>
          <w:rFonts w:ascii="Cambria" w:hAnsi="Cambria"/>
          <w:sz w:val="20"/>
          <w:szCs w:val="20"/>
          <w:lang w:val="en-US"/>
        </w:rPr>
        <w:t>biorisk</w:t>
      </w:r>
      <w:proofErr w:type="spellEnd"/>
      <w:r w:rsidR="00E669CF">
        <w:rPr>
          <w:rFonts w:ascii="Cambria" w:hAnsi="Cambria"/>
          <w:sz w:val="20"/>
          <w:szCs w:val="20"/>
          <w:lang w:val="en-US"/>
        </w:rPr>
        <w:t xml:space="preserve"> management, among others. </w:t>
      </w:r>
      <w:r w:rsidR="00E669CF" w:rsidRPr="00E669CF">
        <w:rPr>
          <w:rFonts w:ascii="Cambria" w:hAnsi="Cambria"/>
          <w:sz w:val="20"/>
          <w:szCs w:val="20"/>
          <w:lang w:val="en-US"/>
        </w:rPr>
        <w:t>WHO's Technical Advisory Group on the Responsible Use of the Life Sciences and Dual-Use Research (TAG-RULS DUR)</w:t>
      </w:r>
      <w:r w:rsidRPr="00E17512">
        <w:rPr>
          <w:rFonts w:ascii="Cambria" w:hAnsi="Cambria"/>
          <w:sz w:val="20"/>
          <w:szCs w:val="20"/>
          <w:lang w:val="en-US"/>
        </w:rPr>
        <w:t xml:space="preserve"> </w:t>
      </w:r>
    </w:p>
    <w:p w14:paraId="098D11F3" w14:textId="77777777" w:rsidR="00E17512" w:rsidRDefault="00E17512" w:rsidP="003E0EA2"/>
    <w:p w14:paraId="64B3F250" w14:textId="5A593385" w:rsidR="00E17512" w:rsidRDefault="00E17512" w:rsidP="003E0EA2"/>
    <w:p w14:paraId="2CD41243" w14:textId="77777777" w:rsidR="00E17512" w:rsidRDefault="00E17512" w:rsidP="003E0EA2"/>
    <w:p w14:paraId="6ADC25C8" w14:textId="77777777" w:rsidR="003E0EA2" w:rsidRDefault="003E0EA2" w:rsidP="003E0EA2">
      <w:pPr>
        <w:rPr>
          <w:sz w:val="22"/>
          <w:szCs w:val="22"/>
        </w:rPr>
      </w:pPr>
    </w:p>
    <w:p w14:paraId="4A857565" w14:textId="77777777" w:rsidR="00286C99" w:rsidRDefault="00286C99"/>
    <w:sectPr w:rsidR="00286C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EA2"/>
    <w:rsid w:val="0006777B"/>
    <w:rsid w:val="00094157"/>
    <w:rsid w:val="000A6954"/>
    <w:rsid w:val="000F333E"/>
    <w:rsid w:val="00286C99"/>
    <w:rsid w:val="003E0EA2"/>
    <w:rsid w:val="00677FDA"/>
    <w:rsid w:val="0089556B"/>
    <w:rsid w:val="00A2581C"/>
    <w:rsid w:val="00CA0EFA"/>
    <w:rsid w:val="00E17512"/>
    <w:rsid w:val="00E669CF"/>
    <w:rsid w:val="00F836B6"/>
    <w:rsid w:val="00FA31E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72DCD909"/>
  <w15:chartTrackingRefBased/>
  <w15:docId w15:val="{C85C4FA7-31DB-714C-94FC-6254F607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A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EA2"/>
    <w:rPr>
      <w:rFonts w:ascii="Aptos" w:eastAsia="Aptos" w:hAnsi="Aptos" w:cs="Times New Roman"/>
      <w:lang w:val="en-GB"/>
    </w:rPr>
  </w:style>
  <w:style w:type="paragraph" w:styleId="Ttulo1">
    <w:name w:val="heading 1"/>
    <w:basedOn w:val="Normal"/>
    <w:next w:val="Normal"/>
    <w:link w:val="Ttulo1Car"/>
    <w:uiPriority w:val="9"/>
    <w:qFormat/>
    <w:rsid w:val="003E0EA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3E0EA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3E0EA2"/>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E0EA2"/>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E0EA2"/>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E0EA2"/>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E0EA2"/>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E0EA2"/>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E0EA2"/>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E0EA2"/>
    <w:rPr>
      <w:rFonts w:asciiTheme="majorHAnsi" w:eastAsiaTheme="majorEastAsia" w:hAnsiTheme="majorHAnsi" w:cstheme="majorBidi"/>
      <w:color w:val="0F4761" w:themeColor="accent1" w:themeShade="BF"/>
      <w:sz w:val="40"/>
      <w:szCs w:val="40"/>
      <w:lang w:val="en-GB"/>
    </w:rPr>
  </w:style>
  <w:style w:type="character" w:customStyle="1" w:styleId="Ttulo2Car">
    <w:name w:val="Título 2 Car"/>
    <w:basedOn w:val="Fuentedeprrafopredeter"/>
    <w:link w:val="Ttulo2"/>
    <w:uiPriority w:val="9"/>
    <w:semiHidden/>
    <w:rsid w:val="003E0EA2"/>
    <w:rPr>
      <w:rFonts w:asciiTheme="majorHAnsi" w:eastAsiaTheme="majorEastAsia" w:hAnsiTheme="majorHAnsi" w:cstheme="majorBidi"/>
      <w:color w:val="0F4761" w:themeColor="accent1" w:themeShade="BF"/>
      <w:sz w:val="32"/>
      <w:szCs w:val="32"/>
      <w:lang w:val="en-GB"/>
    </w:rPr>
  </w:style>
  <w:style w:type="character" w:customStyle="1" w:styleId="Ttulo3Car">
    <w:name w:val="Título 3 Car"/>
    <w:basedOn w:val="Fuentedeprrafopredeter"/>
    <w:link w:val="Ttulo3"/>
    <w:uiPriority w:val="9"/>
    <w:semiHidden/>
    <w:rsid w:val="003E0EA2"/>
    <w:rPr>
      <w:rFonts w:eastAsiaTheme="majorEastAsia" w:cstheme="majorBidi"/>
      <w:color w:val="0F4761" w:themeColor="accent1" w:themeShade="BF"/>
      <w:sz w:val="28"/>
      <w:szCs w:val="28"/>
      <w:lang w:val="en-GB"/>
    </w:rPr>
  </w:style>
  <w:style w:type="character" w:customStyle="1" w:styleId="Ttulo4Car">
    <w:name w:val="Título 4 Car"/>
    <w:basedOn w:val="Fuentedeprrafopredeter"/>
    <w:link w:val="Ttulo4"/>
    <w:uiPriority w:val="9"/>
    <w:semiHidden/>
    <w:rsid w:val="003E0EA2"/>
    <w:rPr>
      <w:rFonts w:eastAsiaTheme="majorEastAsia" w:cstheme="majorBidi"/>
      <w:i/>
      <w:iCs/>
      <w:color w:val="0F4761" w:themeColor="accent1" w:themeShade="BF"/>
      <w:lang w:val="en-GB"/>
    </w:rPr>
  </w:style>
  <w:style w:type="character" w:customStyle="1" w:styleId="Ttulo5Car">
    <w:name w:val="Título 5 Car"/>
    <w:basedOn w:val="Fuentedeprrafopredeter"/>
    <w:link w:val="Ttulo5"/>
    <w:uiPriority w:val="9"/>
    <w:semiHidden/>
    <w:rsid w:val="003E0EA2"/>
    <w:rPr>
      <w:rFonts w:eastAsiaTheme="majorEastAsia" w:cstheme="majorBidi"/>
      <w:color w:val="0F4761" w:themeColor="accent1" w:themeShade="BF"/>
      <w:lang w:val="en-GB"/>
    </w:rPr>
  </w:style>
  <w:style w:type="character" w:customStyle="1" w:styleId="Ttulo6Car">
    <w:name w:val="Título 6 Car"/>
    <w:basedOn w:val="Fuentedeprrafopredeter"/>
    <w:link w:val="Ttulo6"/>
    <w:uiPriority w:val="9"/>
    <w:semiHidden/>
    <w:rsid w:val="003E0EA2"/>
    <w:rPr>
      <w:rFonts w:eastAsiaTheme="majorEastAsia" w:cstheme="majorBidi"/>
      <w:i/>
      <w:iCs/>
      <w:color w:val="595959" w:themeColor="text1" w:themeTint="A6"/>
      <w:lang w:val="en-GB"/>
    </w:rPr>
  </w:style>
  <w:style w:type="character" w:customStyle="1" w:styleId="Ttulo7Car">
    <w:name w:val="Título 7 Car"/>
    <w:basedOn w:val="Fuentedeprrafopredeter"/>
    <w:link w:val="Ttulo7"/>
    <w:uiPriority w:val="9"/>
    <w:semiHidden/>
    <w:rsid w:val="003E0EA2"/>
    <w:rPr>
      <w:rFonts w:eastAsiaTheme="majorEastAsia" w:cstheme="majorBidi"/>
      <w:color w:val="595959" w:themeColor="text1" w:themeTint="A6"/>
      <w:lang w:val="en-GB"/>
    </w:rPr>
  </w:style>
  <w:style w:type="character" w:customStyle="1" w:styleId="Ttulo8Car">
    <w:name w:val="Título 8 Car"/>
    <w:basedOn w:val="Fuentedeprrafopredeter"/>
    <w:link w:val="Ttulo8"/>
    <w:uiPriority w:val="9"/>
    <w:semiHidden/>
    <w:rsid w:val="003E0EA2"/>
    <w:rPr>
      <w:rFonts w:eastAsiaTheme="majorEastAsia" w:cstheme="majorBidi"/>
      <w:i/>
      <w:iCs/>
      <w:color w:val="272727" w:themeColor="text1" w:themeTint="D8"/>
      <w:lang w:val="en-GB"/>
    </w:rPr>
  </w:style>
  <w:style w:type="character" w:customStyle="1" w:styleId="Ttulo9Car">
    <w:name w:val="Título 9 Car"/>
    <w:basedOn w:val="Fuentedeprrafopredeter"/>
    <w:link w:val="Ttulo9"/>
    <w:uiPriority w:val="9"/>
    <w:semiHidden/>
    <w:rsid w:val="003E0EA2"/>
    <w:rPr>
      <w:rFonts w:eastAsiaTheme="majorEastAsia" w:cstheme="majorBidi"/>
      <w:color w:val="272727" w:themeColor="text1" w:themeTint="D8"/>
      <w:lang w:val="en-GB"/>
    </w:rPr>
  </w:style>
  <w:style w:type="paragraph" w:styleId="Ttulo">
    <w:name w:val="Title"/>
    <w:basedOn w:val="Normal"/>
    <w:next w:val="Normal"/>
    <w:link w:val="TtuloCar"/>
    <w:uiPriority w:val="10"/>
    <w:qFormat/>
    <w:rsid w:val="003E0EA2"/>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E0EA2"/>
    <w:rPr>
      <w:rFonts w:asciiTheme="majorHAnsi" w:eastAsiaTheme="majorEastAsia" w:hAnsiTheme="majorHAnsi" w:cstheme="majorBidi"/>
      <w:spacing w:val="-10"/>
      <w:kern w:val="28"/>
      <w:sz w:val="56"/>
      <w:szCs w:val="56"/>
      <w:lang w:val="en-GB"/>
    </w:rPr>
  </w:style>
  <w:style w:type="paragraph" w:styleId="Subttulo">
    <w:name w:val="Subtitle"/>
    <w:basedOn w:val="Normal"/>
    <w:next w:val="Normal"/>
    <w:link w:val="SubttuloCar"/>
    <w:uiPriority w:val="11"/>
    <w:qFormat/>
    <w:rsid w:val="003E0EA2"/>
    <w:pPr>
      <w:numPr>
        <w:ilvl w:val="1"/>
      </w:numPr>
      <w:spacing w:after="160"/>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E0EA2"/>
    <w:rPr>
      <w:rFonts w:eastAsiaTheme="majorEastAsia" w:cstheme="majorBidi"/>
      <w:color w:val="595959" w:themeColor="text1" w:themeTint="A6"/>
      <w:spacing w:val="15"/>
      <w:sz w:val="28"/>
      <w:szCs w:val="28"/>
      <w:lang w:val="en-GB"/>
    </w:rPr>
  </w:style>
  <w:style w:type="paragraph" w:styleId="Cita">
    <w:name w:val="Quote"/>
    <w:basedOn w:val="Normal"/>
    <w:next w:val="Normal"/>
    <w:link w:val="CitaCar"/>
    <w:uiPriority w:val="29"/>
    <w:qFormat/>
    <w:rsid w:val="003E0EA2"/>
    <w:pPr>
      <w:spacing w:before="160" w:after="160"/>
      <w:jc w:val="center"/>
    </w:pPr>
    <w:rPr>
      <w:i/>
      <w:iCs/>
      <w:color w:val="404040" w:themeColor="text1" w:themeTint="BF"/>
    </w:rPr>
  </w:style>
  <w:style w:type="character" w:customStyle="1" w:styleId="CitaCar">
    <w:name w:val="Cita Car"/>
    <w:basedOn w:val="Fuentedeprrafopredeter"/>
    <w:link w:val="Cita"/>
    <w:uiPriority w:val="29"/>
    <w:rsid w:val="003E0EA2"/>
    <w:rPr>
      <w:i/>
      <w:iCs/>
      <w:color w:val="404040" w:themeColor="text1" w:themeTint="BF"/>
      <w:lang w:val="en-GB"/>
    </w:rPr>
  </w:style>
  <w:style w:type="paragraph" w:styleId="Prrafodelista">
    <w:name w:val="List Paragraph"/>
    <w:basedOn w:val="Normal"/>
    <w:uiPriority w:val="34"/>
    <w:qFormat/>
    <w:rsid w:val="003E0EA2"/>
    <w:pPr>
      <w:ind w:left="720"/>
      <w:contextualSpacing/>
    </w:pPr>
  </w:style>
  <w:style w:type="character" w:styleId="nfasisintenso">
    <w:name w:val="Intense Emphasis"/>
    <w:basedOn w:val="Fuentedeprrafopredeter"/>
    <w:uiPriority w:val="21"/>
    <w:qFormat/>
    <w:rsid w:val="003E0EA2"/>
    <w:rPr>
      <w:i/>
      <w:iCs/>
      <w:color w:val="0F4761" w:themeColor="accent1" w:themeShade="BF"/>
    </w:rPr>
  </w:style>
  <w:style w:type="paragraph" w:styleId="Citadestacada">
    <w:name w:val="Intense Quote"/>
    <w:basedOn w:val="Normal"/>
    <w:next w:val="Normal"/>
    <w:link w:val="CitadestacadaCar"/>
    <w:uiPriority w:val="30"/>
    <w:qFormat/>
    <w:rsid w:val="003E0EA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E0EA2"/>
    <w:rPr>
      <w:i/>
      <w:iCs/>
      <w:color w:val="0F4761" w:themeColor="accent1" w:themeShade="BF"/>
      <w:lang w:val="en-GB"/>
    </w:rPr>
  </w:style>
  <w:style w:type="character" w:styleId="Referenciaintensa">
    <w:name w:val="Intense Reference"/>
    <w:basedOn w:val="Fuentedeprrafopredeter"/>
    <w:uiPriority w:val="32"/>
    <w:qFormat/>
    <w:rsid w:val="003E0EA2"/>
    <w:rPr>
      <w:b/>
      <w:bCs/>
      <w:smallCaps/>
      <w:color w:val="0F4761" w:themeColor="accent1" w:themeShade="BF"/>
      <w:spacing w:val="5"/>
    </w:rPr>
  </w:style>
  <w:style w:type="paragraph" w:styleId="NormalWeb">
    <w:name w:val="Normal (Web)"/>
    <w:basedOn w:val="Normal"/>
    <w:uiPriority w:val="99"/>
    <w:unhideWhenUsed/>
    <w:rsid w:val="00E17512"/>
    <w:pPr>
      <w:spacing w:before="100" w:beforeAutospacing="1" w:after="100" w:afterAutospacing="1"/>
    </w:pPr>
    <w:rPr>
      <w:rFonts w:ascii="Times New Roman" w:eastAsia="Times New Roman" w:hAnsi="Times New Roman"/>
      <w:kern w:val="0"/>
      <w:lang w:val="es-AR"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109256">
      <w:bodyDiv w:val="1"/>
      <w:marLeft w:val="0"/>
      <w:marRight w:val="0"/>
      <w:marTop w:val="0"/>
      <w:marBottom w:val="0"/>
      <w:divBdr>
        <w:top w:val="none" w:sz="0" w:space="0" w:color="auto"/>
        <w:left w:val="none" w:sz="0" w:space="0" w:color="auto"/>
        <w:bottom w:val="none" w:sz="0" w:space="0" w:color="auto"/>
        <w:right w:val="none" w:sz="0" w:space="0" w:color="auto"/>
      </w:divBdr>
    </w:div>
    <w:div w:id="1982493242">
      <w:bodyDiv w:val="1"/>
      <w:marLeft w:val="0"/>
      <w:marRight w:val="0"/>
      <w:marTop w:val="0"/>
      <w:marBottom w:val="0"/>
      <w:divBdr>
        <w:top w:val="none" w:sz="0" w:space="0" w:color="auto"/>
        <w:left w:val="none" w:sz="0" w:space="0" w:color="auto"/>
        <w:bottom w:val="none" w:sz="0" w:space="0" w:color="auto"/>
        <w:right w:val="none" w:sz="0" w:space="0" w:color="auto"/>
      </w:divBdr>
      <w:divsChild>
        <w:div w:id="714475624">
          <w:marLeft w:val="0"/>
          <w:marRight w:val="0"/>
          <w:marTop w:val="0"/>
          <w:marBottom w:val="0"/>
          <w:divBdr>
            <w:top w:val="none" w:sz="0" w:space="0" w:color="auto"/>
            <w:left w:val="none" w:sz="0" w:space="0" w:color="auto"/>
            <w:bottom w:val="none" w:sz="0" w:space="0" w:color="auto"/>
            <w:right w:val="none" w:sz="0" w:space="0" w:color="auto"/>
          </w:divBdr>
          <w:divsChild>
            <w:div w:id="282156840">
              <w:marLeft w:val="0"/>
              <w:marRight w:val="0"/>
              <w:marTop w:val="0"/>
              <w:marBottom w:val="0"/>
              <w:divBdr>
                <w:top w:val="none" w:sz="0" w:space="0" w:color="auto"/>
                <w:left w:val="none" w:sz="0" w:space="0" w:color="auto"/>
                <w:bottom w:val="none" w:sz="0" w:space="0" w:color="auto"/>
                <w:right w:val="none" w:sz="0" w:space="0" w:color="auto"/>
              </w:divBdr>
              <w:divsChild>
                <w:div w:id="102520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480</Words>
  <Characters>2645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 espona</dc:creator>
  <cp:keywords/>
  <dc:description/>
  <cp:lastModifiedBy>maria jose espona</cp:lastModifiedBy>
  <cp:revision>5</cp:revision>
  <dcterms:created xsi:type="dcterms:W3CDTF">2024-04-21T14:24:00Z</dcterms:created>
  <dcterms:modified xsi:type="dcterms:W3CDTF">2024-04-21T15:15:00Z</dcterms:modified>
</cp:coreProperties>
</file>