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A8A9F" w14:textId="7F919413" w:rsidR="0069751F" w:rsidRPr="0069751F" w:rsidRDefault="0069751F" w:rsidP="00B2071C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 xml:space="preserve">Abstract </w:t>
      </w:r>
      <w:r w:rsidR="00B2071C" w:rsidRPr="00116CCA">
        <w:rPr>
          <w:noProof/>
        </w:rPr>
        <w:drawing>
          <wp:anchor distT="0" distB="0" distL="114300" distR="114300" simplePos="0" relativeHeight="251658240" behindDoc="0" locked="0" layoutInCell="1" allowOverlap="1" wp14:anchorId="091F9703" wp14:editId="0808806B">
            <wp:simplePos x="0" y="0"/>
            <wp:positionH relativeFrom="column">
              <wp:posOffset>4469130</wp:posOffset>
            </wp:positionH>
            <wp:positionV relativeFrom="paragraph">
              <wp:posOffset>393065</wp:posOffset>
            </wp:positionV>
            <wp:extent cx="1153160" cy="131826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224BE" w14:textId="77777777" w:rsidR="00B2071C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Presentation title:</w:t>
      </w:r>
    </w:p>
    <w:p w14:paraId="17284D88" w14:textId="0EEA9E28" w:rsidR="0069751F" w:rsidRPr="0069751F" w:rsidRDefault="00B2071C" w:rsidP="0069751F">
      <w:pPr>
        <w:rPr>
          <w:rFonts w:ascii="Cambria" w:hAnsi="Cambria"/>
          <w:b/>
          <w:bCs/>
        </w:rPr>
      </w:pPr>
      <w:r w:rsidRPr="00B2071C">
        <w:t xml:space="preserve"> </w:t>
      </w:r>
      <w:r w:rsidRPr="00B2071C">
        <w:rPr>
          <w:rFonts w:ascii="Cambria" w:hAnsi="Cambria"/>
          <w:b/>
          <w:bCs/>
        </w:rPr>
        <w:t>Assessment of Rare Earth Element Variations in Five Water Systems in Beijing: Distribution, Geochemical Features, and Fractionation Patterns</w:t>
      </w:r>
    </w:p>
    <w:p w14:paraId="111C9CD6" w14:textId="7867FE4F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Corresponding Author </w:t>
      </w:r>
      <w:r w:rsidR="00B2071C">
        <w:rPr>
          <w:rFonts w:ascii="Cambria" w:hAnsi="Cambria"/>
          <w:b/>
          <w:bCs/>
        </w:rPr>
        <w:t>Name</w:t>
      </w:r>
      <w:r w:rsidRPr="0069751F">
        <w:rPr>
          <w:rFonts w:ascii="Cambria" w:hAnsi="Cambria"/>
          <w:b/>
          <w:bCs/>
        </w:rPr>
        <w:t>:</w:t>
      </w:r>
      <w:r w:rsidR="00B2071C">
        <w:rPr>
          <w:rFonts w:ascii="Cambria" w:hAnsi="Cambria"/>
          <w:b/>
          <w:bCs/>
        </w:rPr>
        <w:t xml:space="preserve"> Dr. Mory Traore</w:t>
      </w:r>
    </w:p>
    <w:p w14:paraId="103DFD49" w14:textId="048225BE" w:rsidR="0069751F" w:rsidRDefault="0069751F" w:rsidP="0069751F">
      <w:pPr>
        <w:rPr>
          <w:noProof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B2071C" w:rsidRPr="00B2071C">
        <w:rPr>
          <w:noProof/>
        </w:rPr>
        <w:t>School of Chemistry and Biological Engineering, University of Science and Technology Beijing, Beijing 100083, China</w:t>
      </w:r>
      <w:r w:rsidR="00B2071C">
        <w:rPr>
          <w:noProof/>
        </w:rPr>
        <w:t>.</w:t>
      </w:r>
    </w:p>
    <w:p w14:paraId="0FACCBBD" w14:textId="0BF3CF3E" w:rsidR="00B2071C" w:rsidRPr="00B2071C" w:rsidRDefault="00B2071C" w:rsidP="00B2071C">
      <w:pPr>
        <w:rPr>
          <w:rFonts w:ascii="Cambria" w:hAnsi="Cambria"/>
          <w:b/>
          <w:bCs/>
        </w:rPr>
      </w:pPr>
      <w:r>
        <w:rPr>
          <w:noProof/>
        </w:rPr>
        <w:t>I am currently working for Beijing Chaser Technology Co., L</w:t>
      </w:r>
      <w:r>
        <w:rPr>
          <w:noProof/>
        </w:rPr>
        <w:t>td.</w:t>
      </w:r>
    </w:p>
    <w:p w14:paraId="79C85317" w14:textId="7A9786D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B2071C">
        <w:rPr>
          <w:rFonts w:ascii="Cambria" w:hAnsi="Cambria"/>
          <w:b/>
          <w:bCs/>
        </w:rPr>
        <w:t xml:space="preserve"> </w:t>
      </w:r>
      <w:r w:rsidR="00B2071C">
        <w:rPr>
          <w:rFonts w:ascii="Cambria" w:hAnsi="Cambria"/>
          <w:b/>
          <w:bCs/>
        </w:rPr>
        <w:t>+8615101635179</w:t>
      </w:r>
    </w:p>
    <w:p w14:paraId="50E2EE96" w14:textId="1EE046E8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B2071C">
        <w:rPr>
          <w:rFonts w:ascii="Cambria" w:hAnsi="Cambria"/>
          <w:b/>
          <w:bCs/>
        </w:rPr>
        <w:t xml:space="preserve"> </w:t>
      </w:r>
      <w:r w:rsidR="00B2071C" w:rsidRPr="00B2071C">
        <w:rPr>
          <w:rFonts w:ascii="Cambria" w:hAnsi="Cambria"/>
          <w:b/>
          <w:bCs/>
        </w:rPr>
        <w:t>b20190675@xs.ustb.edu.cn</w:t>
      </w:r>
    </w:p>
    <w:p w14:paraId="7510BC2C" w14:textId="02DC7F26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B2071C">
        <w:rPr>
          <w:rFonts w:ascii="Cambria" w:hAnsi="Cambria"/>
          <w:b/>
          <w:bCs/>
        </w:rPr>
        <w:t>+8615101635179</w:t>
      </w:r>
    </w:p>
    <w:p w14:paraId="7A15FA7F" w14:textId="537785CE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</w:p>
    <w:p w14:paraId="04D25D6B" w14:textId="23622A08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</w:t>
      </w:r>
      <w:r w:rsidR="00B2071C">
        <w:rPr>
          <w:rFonts w:ascii="Cambria" w:hAnsi="Cambria"/>
          <w:b/>
          <w:bCs/>
        </w:rPr>
        <w:t>,</w:t>
      </w:r>
      <w:r w:rsidRPr="0069751F">
        <w:rPr>
          <w:rFonts w:ascii="Cambria" w:hAnsi="Cambria"/>
          <w:b/>
          <w:bCs/>
        </w:rPr>
        <w:t xml:space="preserve"> if any:</w:t>
      </w:r>
      <w:r w:rsidR="00B2071C">
        <w:rPr>
          <w:rFonts w:ascii="Cambria" w:hAnsi="Cambria"/>
          <w:b/>
          <w:bCs/>
        </w:rPr>
        <w:t xml:space="preserve"> </w:t>
      </w:r>
      <w:r w:rsidR="00B2071C" w:rsidRPr="00B2071C">
        <w:rPr>
          <w:rFonts w:ascii="Cambria" w:hAnsi="Cambria"/>
          <w:b/>
          <w:bCs/>
        </w:rPr>
        <w:t xml:space="preserve">Mory Traore, Min Zhang, </w:t>
      </w:r>
      <w:proofErr w:type="spellStart"/>
      <w:r w:rsidR="00B2071C" w:rsidRPr="00B2071C">
        <w:rPr>
          <w:rFonts w:ascii="Cambria" w:hAnsi="Cambria"/>
          <w:b/>
          <w:bCs/>
        </w:rPr>
        <w:t>Aijun</w:t>
      </w:r>
      <w:proofErr w:type="spellEnd"/>
      <w:r w:rsidR="00B2071C" w:rsidRPr="00B2071C">
        <w:rPr>
          <w:rFonts w:ascii="Cambria" w:hAnsi="Cambria"/>
          <w:b/>
          <w:bCs/>
        </w:rPr>
        <w:t xml:space="preserve"> Gong *, Yiwen Wang, Yang Liu a, b, Lina Qiu, Yuli </w:t>
      </w:r>
      <w:proofErr w:type="gramStart"/>
      <w:r w:rsidR="00B2071C" w:rsidRPr="00B2071C">
        <w:rPr>
          <w:rFonts w:ascii="Cambria" w:hAnsi="Cambria"/>
          <w:b/>
          <w:bCs/>
        </w:rPr>
        <w:t>Zhang</w:t>
      </w:r>
      <w:r w:rsidR="00B2071C">
        <w:rPr>
          <w:rFonts w:ascii="Cambria" w:hAnsi="Cambria"/>
          <w:b/>
          <w:bCs/>
        </w:rPr>
        <w:t xml:space="preserve">, </w:t>
      </w:r>
      <w:r w:rsidR="00B2071C" w:rsidRPr="00B2071C">
        <w:rPr>
          <w:rFonts w:ascii="Cambria" w:hAnsi="Cambria"/>
          <w:b/>
          <w:bCs/>
        </w:rPr>
        <w:t xml:space="preserve"> </w:t>
      </w:r>
      <w:proofErr w:type="spellStart"/>
      <w:r w:rsidR="00B2071C" w:rsidRPr="00B2071C">
        <w:rPr>
          <w:rFonts w:ascii="Cambria" w:hAnsi="Cambria"/>
          <w:b/>
          <w:bCs/>
        </w:rPr>
        <w:t>Yueyi</w:t>
      </w:r>
      <w:proofErr w:type="spellEnd"/>
      <w:proofErr w:type="gramEnd"/>
      <w:r w:rsidR="00B2071C" w:rsidRPr="00B2071C">
        <w:rPr>
          <w:rFonts w:ascii="Cambria" w:hAnsi="Cambria"/>
          <w:b/>
          <w:bCs/>
        </w:rPr>
        <w:t xml:space="preserve"> You, Yuzhen Bai, Ge Gao, </w:t>
      </w:r>
      <w:proofErr w:type="spellStart"/>
      <w:r w:rsidR="00B2071C" w:rsidRPr="00B2071C">
        <w:rPr>
          <w:rFonts w:ascii="Cambria" w:hAnsi="Cambria"/>
          <w:b/>
          <w:bCs/>
        </w:rPr>
        <w:t>Weiyu</w:t>
      </w:r>
      <w:proofErr w:type="spellEnd"/>
      <w:r w:rsidR="00B2071C" w:rsidRPr="00B2071C">
        <w:rPr>
          <w:rFonts w:ascii="Cambria" w:hAnsi="Cambria"/>
          <w:b/>
          <w:bCs/>
        </w:rPr>
        <w:t xml:space="preserve"> Zhao, Mariame Traore, Mahamat </w:t>
      </w:r>
      <w:proofErr w:type="spellStart"/>
      <w:r w:rsidR="00B2071C" w:rsidRPr="00B2071C">
        <w:rPr>
          <w:rFonts w:ascii="Cambria" w:hAnsi="Cambria"/>
          <w:b/>
          <w:bCs/>
        </w:rPr>
        <w:t>Abderamane</w:t>
      </w:r>
      <w:proofErr w:type="spellEnd"/>
      <w:r w:rsidR="00B2071C" w:rsidRPr="00B2071C">
        <w:rPr>
          <w:rFonts w:ascii="Cambria" w:hAnsi="Cambria"/>
          <w:b/>
          <w:bCs/>
        </w:rPr>
        <w:t xml:space="preserve"> Hassan </w:t>
      </w:r>
    </w:p>
    <w:p w14:paraId="0FEC6D6C" w14:textId="54255D2A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presentation/ Poster presentation)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26D2CE0D" w14:textId="56825C97" w:rsidR="002F3066" w:rsidRDefault="00B2071C" w:rsidP="002F3066">
      <w:pPr>
        <w:jc w:val="both"/>
        <w:rPr>
          <w:rFonts w:ascii="Cambria" w:hAnsi="Cambria"/>
        </w:rPr>
      </w:pPr>
      <w:r w:rsidRPr="00B2071C">
        <w:rPr>
          <w:rFonts w:ascii="Cambria" w:hAnsi="Cambria"/>
        </w:rPr>
        <w:t xml:space="preserve">This study investigates the distribution of rare earth elements (REEs) within the Beijing water system, specifically examining the </w:t>
      </w:r>
      <w:proofErr w:type="spellStart"/>
      <w:r w:rsidRPr="00B2071C">
        <w:rPr>
          <w:rFonts w:ascii="Cambria" w:hAnsi="Cambria"/>
        </w:rPr>
        <w:t>Yongding</w:t>
      </w:r>
      <w:proofErr w:type="spellEnd"/>
      <w:r w:rsidRPr="00B2071C">
        <w:rPr>
          <w:rFonts w:ascii="Cambria" w:hAnsi="Cambria"/>
        </w:rPr>
        <w:t xml:space="preserve">, </w:t>
      </w:r>
      <w:proofErr w:type="spellStart"/>
      <w:r w:rsidRPr="00B2071C">
        <w:rPr>
          <w:rFonts w:ascii="Cambria" w:hAnsi="Cambria"/>
        </w:rPr>
        <w:t>Chaobai</w:t>
      </w:r>
      <w:proofErr w:type="spellEnd"/>
      <w:r w:rsidRPr="00B2071C">
        <w:rPr>
          <w:rFonts w:ascii="Cambria" w:hAnsi="Cambria"/>
        </w:rPr>
        <w:t xml:space="preserve">, </w:t>
      </w:r>
      <w:proofErr w:type="spellStart"/>
      <w:r w:rsidRPr="00B2071C">
        <w:rPr>
          <w:rFonts w:ascii="Cambria" w:hAnsi="Cambria"/>
        </w:rPr>
        <w:t>Beiyun</w:t>
      </w:r>
      <w:proofErr w:type="spellEnd"/>
      <w:r w:rsidRPr="00B2071C">
        <w:rPr>
          <w:rFonts w:ascii="Cambria" w:hAnsi="Cambria"/>
        </w:rPr>
        <w:t xml:space="preserve">, Jiyun, and Daqing rivers. Results indicate that the </w:t>
      </w:r>
      <w:proofErr w:type="spellStart"/>
      <w:r w:rsidRPr="00B2071C">
        <w:rPr>
          <w:rFonts w:ascii="Cambria" w:hAnsi="Cambria"/>
        </w:rPr>
        <w:t>Beiyun</w:t>
      </w:r>
      <w:proofErr w:type="spellEnd"/>
      <w:r w:rsidRPr="00B2071C">
        <w:rPr>
          <w:rFonts w:ascii="Cambria" w:hAnsi="Cambria"/>
        </w:rPr>
        <w:t xml:space="preserve"> River exhibits the highest REE concentrations, ranging from 35.95 to 59.78 </w:t>
      </w:r>
      <w:proofErr w:type="spellStart"/>
      <w:r w:rsidRPr="00B2071C">
        <w:rPr>
          <w:rFonts w:ascii="Cambria" w:hAnsi="Cambria"/>
        </w:rPr>
        <w:t>μg</w:t>
      </w:r>
      <w:proofErr w:type="spellEnd"/>
      <w:r w:rsidRPr="00B2071C">
        <w:rPr>
          <w:rFonts w:ascii="Cambria" w:hAnsi="Cambria"/>
        </w:rPr>
        <w:t xml:space="preserve">/mL, while the Daqing River shows the lowest concentrations, ranging from 15.79 to 17.48 </w:t>
      </w:r>
      <w:proofErr w:type="spellStart"/>
      <w:r w:rsidRPr="00B2071C">
        <w:rPr>
          <w:rFonts w:ascii="Cambria" w:hAnsi="Cambria"/>
        </w:rPr>
        <w:t>μg</w:t>
      </w:r>
      <w:proofErr w:type="spellEnd"/>
      <w:r w:rsidRPr="00B2071C">
        <w:rPr>
          <w:rFonts w:ascii="Cambria" w:hAnsi="Cambria"/>
        </w:rPr>
        <w:t>/</w:t>
      </w:r>
      <w:proofErr w:type="spellStart"/>
      <w:r w:rsidRPr="00B2071C">
        <w:rPr>
          <w:rFonts w:ascii="Cambria" w:hAnsi="Cambria"/>
        </w:rPr>
        <w:t>mL.</w:t>
      </w:r>
      <w:proofErr w:type="spellEnd"/>
      <w:r w:rsidRPr="00B2071C">
        <w:rPr>
          <w:rFonts w:ascii="Cambria" w:hAnsi="Cambria"/>
        </w:rPr>
        <w:t xml:space="preserve"> LREEs (La to Nd) predominate with a total concentration of 23.501 </w:t>
      </w:r>
      <w:proofErr w:type="spellStart"/>
      <w:r w:rsidRPr="00B2071C">
        <w:rPr>
          <w:rFonts w:ascii="Cambria" w:hAnsi="Cambria"/>
        </w:rPr>
        <w:t>μg</w:t>
      </w:r>
      <w:proofErr w:type="spellEnd"/>
      <w:r w:rsidRPr="00B2071C">
        <w:rPr>
          <w:rFonts w:ascii="Cambria" w:hAnsi="Cambria"/>
        </w:rPr>
        <w:t xml:space="preserve">/mL, leading to a notable LREE/HREE ratio of 7.901. Positive Ce anomalies (0.70-1.11) and strong positive Eu anomalies (1.38-2.49) were observed. The study suggests that the Beijing water system's REEs may originate from geological and anthropogenic sources, such as mining and industrial activities in </w:t>
      </w:r>
      <w:proofErr w:type="spellStart"/>
      <w:r w:rsidRPr="00B2071C">
        <w:rPr>
          <w:rFonts w:ascii="Cambria" w:hAnsi="Cambria"/>
        </w:rPr>
        <w:t>neighbo</w:t>
      </w:r>
      <w:r>
        <w:rPr>
          <w:rFonts w:ascii="Cambria" w:hAnsi="Cambria"/>
        </w:rPr>
        <w:t>u</w:t>
      </w:r>
      <w:r w:rsidRPr="00B2071C">
        <w:rPr>
          <w:rFonts w:ascii="Cambria" w:hAnsi="Cambria"/>
        </w:rPr>
        <w:t>ring</w:t>
      </w:r>
      <w:proofErr w:type="spellEnd"/>
      <w:r w:rsidRPr="00B2071C">
        <w:rPr>
          <w:rFonts w:ascii="Cambria" w:hAnsi="Cambria"/>
        </w:rPr>
        <w:t xml:space="preserve"> regions, including Inner Mongolia. These findings underscore the importance of ongoing monitoring and effective water management strategies to address REE-related environmental concerns</w:t>
      </w:r>
      <w:r w:rsidR="002F3066" w:rsidRPr="002F3066">
        <w:rPr>
          <w:rFonts w:ascii="Cambria" w:hAnsi="Cambria"/>
        </w:rPr>
        <w:t xml:space="preserve">. </w:t>
      </w:r>
    </w:p>
    <w:p w14:paraId="72B4E11D" w14:textId="4737849E" w:rsidR="002F3066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64CE398A" w:rsidR="002F3066" w:rsidRPr="002F3066" w:rsidRDefault="00B2071C" w:rsidP="002F3066">
      <w:pPr>
        <w:jc w:val="both"/>
        <w:rPr>
          <w:rFonts w:ascii="Cambria" w:hAnsi="Cambria"/>
        </w:rPr>
      </w:pPr>
      <w:r w:rsidRPr="00B2071C">
        <w:rPr>
          <w:rFonts w:ascii="Cambria" w:hAnsi="Cambria"/>
        </w:rPr>
        <w:t>Mory Traore, Ph.D.</w:t>
      </w:r>
      <w:r>
        <w:rPr>
          <w:rFonts w:ascii="Cambria" w:hAnsi="Cambria"/>
        </w:rPr>
        <w:t>,</w:t>
      </w:r>
      <w:r w:rsidRPr="00B2071C">
        <w:rPr>
          <w:rFonts w:ascii="Cambria" w:hAnsi="Cambria"/>
        </w:rPr>
        <w:t xml:space="preserve"> is a distinguished chemist </w:t>
      </w:r>
      <w:r>
        <w:rPr>
          <w:rFonts w:ascii="Cambria" w:hAnsi="Cambria"/>
        </w:rPr>
        <w:t>focusing</w:t>
      </w:r>
      <w:r w:rsidRPr="00B2071C">
        <w:rPr>
          <w:rFonts w:ascii="Cambria" w:hAnsi="Cambria"/>
        </w:rPr>
        <w:t xml:space="preserve"> on rare earth extraction and environmental chemistry. His expertise lies in developing innovative methods for rare earth extraction and separation</w:t>
      </w:r>
      <w:r>
        <w:rPr>
          <w:rFonts w:ascii="Cambria" w:hAnsi="Cambria"/>
        </w:rPr>
        <w:t xml:space="preserve"> and</w:t>
      </w:r>
      <w:r w:rsidRPr="00B2071C">
        <w:rPr>
          <w:rFonts w:ascii="Cambria" w:hAnsi="Cambria"/>
        </w:rPr>
        <w:t xml:space="preserve"> studying their environmental impact. Through his research, Mory aims to advance sustainable practices in resource utilization while addressing environmental challenges associated with pollutants and waste</w:t>
      </w:r>
      <w:r w:rsidR="002F3066" w:rsidRPr="002F3066">
        <w:rPr>
          <w:rFonts w:ascii="Cambria" w:hAnsi="Cambria"/>
        </w:rPr>
        <w:t xml:space="preserve">. </w:t>
      </w:r>
    </w:p>
    <w:sectPr w:rsidR="002F3066" w:rsidRPr="002F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NzAyNDMyNzczMjNR0lEKTi0uzszPAykwrAUAHR8cQywAAAA="/>
  </w:docVars>
  <w:rsids>
    <w:rsidRoot w:val="0093336F"/>
    <w:rsid w:val="002F3066"/>
    <w:rsid w:val="005C4B14"/>
    <w:rsid w:val="0069751F"/>
    <w:rsid w:val="00770E25"/>
    <w:rsid w:val="0093336F"/>
    <w:rsid w:val="00B03C8F"/>
    <w:rsid w:val="00B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02787"/>
  <w15:docId w15:val="{5D407972-1363-48A4-AA5A-37E7A0D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1906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Mory Traore</cp:lastModifiedBy>
  <cp:revision>7</cp:revision>
  <dcterms:created xsi:type="dcterms:W3CDTF">2022-06-03T05:37:00Z</dcterms:created>
  <dcterms:modified xsi:type="dcterms:W3CDTF">2024-04-15T16:41:00Z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7d1957e64ff0e14a894e331fd98d5465e00af2fe7109536c31109942c18c4bc2</vt:lpwstr>
  </property>
</Properties>
</file>