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728F" w14:textId="52EBF6FD" w:rsidR="00EC0AB9" w:rsidRDefault="00AC5FAE" w:rsidP="00924A66">
      <w:pPr>
        <w:pStyle w:val="NormalWeb"/>
        <w:spacing w:before="120" w:beforeAutospacing="0" w:after="120" w:afterAutospacing="0"/>
        <w:rPr>
          <w:rFonts w:ascii="Cambria" w:hAnsi="Cambria"/>
          <w:sz w:val="20"/>
          <w:szCs w:val="20"/>
        </w:rPr>
      </w:pPr>
      <w:r>
        <w:rPr>
          <w:rFonts w:ascii="Cambria" w:hAnsi="Cambria"/>
          <w:noProof/>
          <w:sz w:val="20"/>
          <w:szCs w:val="20"/>
        </w:rPr>
        <w:drawing>
          <wp:anchor distT="0" distB="0" distL="114300" distR="114300" simplePos="0" relativeHeight="251658240" behindDoc="0" locked="0" layoutInCell="1" allowOverlap="1" wp14:anchorId="5695E0AF" wp14:editId="761B2E37">
            <wp:simplePos x="0" y="0"/>
            <wp:positionH relativeFrom="column">
              <wp:posOffset>4406392</wp:posOffset>
            </wp:positionH>
            <wp:positionV relativeFrom="paragraph">
              <wp:posOffset>120650</wp:posOffset>
            </wp:positionV>
            <wp:extent cx="1295400" cy="194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943100"/>
                    </a:xfrm>
                    <a:prstGeom prst="rect">
                      <a:avLst/>
                    </a:prstGeom>
                  </pic:spPr>
                </pic:pic>
              </a:graphicData>
            </a:graphic>
            <wp14:sizeRelH relativeFrom="page">
              <wp14:pctWidth>0</wp14:pctWidth>
            </wp14:sizeRelH>
            <wp14:sizeRelV relativeFrom="page">
              <wp14:pctHeight>0</wp14:pctHeight>
            </wp14:sizeRelV>
          </wp:anchor>
        </w:drawing>
      </w:r>
      <w:r w:rsidR="00924A66" w:rsidRPr="005F0D6B">
        <w:rPr>
          <w:rFonts w:ascii="Cambria" w:hAnsi="Cambria"/>
          <w:b/>
          <w:bCs/>
          <w:sz w:val="20"/>
          <w:szCs w:val="20"/>
        </w:rPr>
        <w:t>Presentation title:</w:t>
      </w:r>
      <w:r w:rsidR="00924A66" w:rsidRPr="005F0D6B">
        <w:rPr>
          <w:rFonts w:ascii="Cambria" w:hAnsi="Cambria"/>
          <w:b/>
          <w:bCs/>
          <w:sz w:val="20"/>
          <w:szCs w:val="20"/>
        </w:rPr>
        <w:t xml:space="preserve"> </w:t>
      </w:r>
      <w:r w:rsidR="00924A66" w:rsidRPr="00EC0AB9">
        <w:rPr>
          <w:rFonts w:ascii="Cambria" w:hAnsi="Cambria"/>
          <w:color w:val="000000" w:themeColor="text1"/>
          <w:sz w:val="20"/>
          <w:szCs w:val="20"/>
          <w:lang w:val="en-US"/>
        </w:rPr>
        <w:t>The physiological response of 1-Methylcycloprope in maintaining postharvest life and quality of tomato fruit is improved by the presence of ascorbic acid</w:t>
      </w:r>
    </w:p>
    <w:p w14:paraId="64FE4FE2" w14:textId="18CB864D" w:rsidR="00EC0AB9" w:rsidRDefault="00924A66" w:rsidP="00924A66">
      <w:pPr>
        <w:pStyle w:val="NormalWeb"/>
        <w:spacing w:before="120" w:beforeAutospacing="0" w:after="120" w:afterAutospacing="0"/>
        <w:rPr>
          <w:rFonts w:ascii="Cambria" w:hAnsi="Cambria"/>
          <w:sz w:val="20"/>
          <w:szCs w:val="20"/>
        </w:rPr>
      </w:pPr>
      <w:r w:rsidRPr="005F0D6B">
        <w:rPr>
          <w:rFonts w:ascii="Cambria" w:hAnsi="Cambria"/>
          <w:b/>
          <w:bCs/>
          <w:sz w:val="20"/>
          <w:szCs w:val="20"/>
        </w:rPr>
        <w:t>Corresponding Author name:</w:t>
      </w:r>
      <w:r w:rsidRPr="005F0D6B">
        <w:rPr>
          <w:rFonts w:ascii="Cambria" w:hAnsi="Cambria"/>
          <w:b/>
          <w:bCs/>
          <w:sz w:val="20"/>
          <w:szCs w:val="20"/>
        </w:rPr>
        <w:t xml:space="preserve"> </w:t>
      </w:r>
      <w:proofErr w:type="spellStart"/>
      <w:r w:rsidRPr="005F0D6B">
        <w:rPr>
          <w:rFonts w:ascii="Cambria" w:hAnsi="Cambria"/>
          <w:sz w:val="20"/>
          <w:szCs w:val="20"/>
        </w:rPr>
        <w:t>Syariful</w:t>
      </w:r>
      <w:proofErr w:type="spellEnd"/>
      <w:r w:rsidRPr="005F0D6B">
        <w:rPr>
          <w:rFonts w:ascii="Cambria" w:hAnsi="Cambria"/>
          <w:sz w:val="20"/>
          <w:szCs w:val="20"/>
        </w:rPr>
        <w:t xml:space="preserve"> </w:t>
      </w:r>
      <w:proofErr w:type="spellStart"/>
      <w:r w:rsidRPr="005F0D6B">
        <w:rPr>
          <w:rFonts w:ascii="Cambria" w:hAnsi="Cambria"/>
          <w:sz w:val="20"/>
          <w:szCs w:val="20"/>
        </w:rPr>
        <w:t>Mubarok</w:t>
      </w:r>
      <w:proofErr w:type="spellEnd"/>
    </w:p>
    <w:p w14:paraId="0E024BDA" w14:textId="77777777" w:rsidR="00EC0AB9" w:rsidRDefault="00924A66" w:rsidP="00924A66">
      <w:pPr>
        <w:pStyle w:val="NormalWeb"/>
        <w:spacing w:before="120" w:beforeAutospacing="0" w:after="120" w:afterAutospacing="0"/>
        <w:rPr>
          <w:rFonts w:ascii="Cambria" w:hAnsi="Cambria"/>
          <w:sz w:val="20"/>
          <w:szCs w:val="20"/>
        </w:rPr>
      </w:pPr>
      <w:r w:rsidRPr="005F0D6B">
        <w:rPr>
          <w:rFonts w:ascii="Cambria" w:hAnsi="Cambria"/>
          <w:b/>
          <w:bCs/>
          <w:sz w:val="20"/>
          <w:szCs w:val="20"/>
        </w:rPr>
        <w:t>Affiliation:</w:t>
      </w:r>
      <w:r w:rsidRPr="005F0D6B">
        <w:rPr>
          <w:rFonts w:ascii="Cambria" w:hAnsi="Cambria"/>
          <w:b/>
          <w:bCs/>
          <w:sz w:val="20"/>
          <w:szCs w:val="20"/>
        </w:rPr>
        <w:t xml:space="preserve"> </w:t>
      </w:r>
      <w:r w:rsidRPr="005F0D6B">
        <w:rPr>
          <w:rFonts w:ascii="Cambria" w:hAnsi="Cambria"/>
          <w:sz w:val="20"/>
          <w:szCs w:val="20"/>
        </w:rPr>
        <w:t xml:space="preserve">Universitas </w:t>
      </w:r>
      <w:proofErr w:type="spellStart"/>
      <w:r w:rsidRPr="005F0D6B">
        <w:rPr>
          <w:rFonts w:ascii="Cambria" w:hAnsi="Cambria"/>
          <w:sz w:val="20"/>
          <w:szCs w:val="20"/>
        </w:rPr>
        <w:t>Padjadjaran</w:t>
      </w:r>
      <w:proofErr w:type="spellEnd"/>
      <w:r w:rsidRPr="005F0D6B">
        <w:rPr>
          <w:rFonts w:ascii="Cambria" w:hAnsi="Cambria"/>
          <w:sz w:val="20"/>
          <w:szCs w:val="20"/>
        </w:rPr>
        <w:t>, Indonesia</w:t>
      </w:r>
    </w:p>
    <w:p w14:paraId="28B17DA1" w14:textId="77777777" w:rsidR="00EC0AB9" w:rsidRDefault="00924A66" w:rsidP="00924A66">
      <w:pPr>
        <w:pStyle w:val="NormalWeb"/>
        <w:spacing w:before="120" w:beforeAutospacing="0" w:after="120" w:afterAutospacing="0"/>
        <w:rPr>
          <w:rFonts w:ascii="Cambria" w:hAnsi="Cambria"/>
          <w:sz w:val="20"/>
          <w:szCs w:val="20"/>
        </w:rPr>
      </w:pPr>
      <w:r w:rsidRPr="005F0D6B">
        <w:rPr>
          <w:rFonts w:ascii="Cambria" w:hAnsi="Cambria"/>
          <w:b/>
          <w:bCs/>
          <w:sz w:val="20"/>
          <w:szCs w:val="20"/>
        </w:rPr>
        <w:t>Ph. No:</w:t>
      </w:r>
      <w:r w:rsidRPr="005F0D6B">
        <w:rPr>
          <w:rFonts w:ascii="Cambria" w:hAnsi="Cambria"/>
          <w:b/>
          <w:bCs/>
          <w:sz w:val="20"/>
          <w:szCs w:val="20"/>
        </w:rPr>
        <w:t xml:space="preserve"> </w:t>
      </w:r>
      <w:r w:rsidRPr="005F0D6B">
        <w:rPr>
          <w:rFonts w:ascii="Cambria" w:hAnsi="Cambria"/>
          <w:sz w:val="20"/>
          <w:szCs w:val="20"/>
        </w:rPr>
        <w:t>+628112281510</w:t>
      </w:r>
    </w:p>
    <w:p w14:paraId="18E8744A" w14:textId="1E5E0442" w:rsidR="00EC0AB9" w:rsidRDefault="00924A66" w:rsidP="00924A66">
      <w:pPr>
        <w:pStyle w:val="NormalWeb"/>
        <w:spacing w:before="120" w:beforeAutospacing="0" w:after="120" w:afterAutospacing="0"/>
        <w:rPr>
          <w:rFonts w:ascii="Cambria" w:hAnsi="Cambria"/>
          <w:sz w:val="20"/>
          <w:szCs w:val="20"/>
        </w:rPr>
      </w:pPr>
      <w:r w:rsidRPr="005F0D6B">
        <w:rPr>
          <w:rFonts w:ascii="Cambria" w:hAnsi="Cambria"/>
          <w:b/>
          <w:bCs/>
          <w:sz w:val="20"/>
          <w:szCs w:val="20"/>
        </w:rPr>
        <w:t>Email ID’s:</w:t>
      </w:r>
      <w:r w:rsidRPr="005F0D6B">
        <w:rPr>
          <w:rFonts w:ascii="Cambria" w:hAnsi="Cambria"/>
          <w:b/>
          <w:bCs/>
          <w:sz w:val="20"/>
          <w:szCs w:val="20"/>
        </w:rPr>
        <w:t xml:space="preserve"> </w:t>
      </w:r>
      <w:hyperlink r:id="rId5" w:history="1">
        <w:r w:rsidR="00EC0AB9" w:rsidRPr="00514E27">
          <w:rPr>
            <w:rStyle w:val="Hyperlink"/>
            <w:rFonts w:ascii="Cambria" w:hAnsi="Cambria"/>
            <w:sz w:val="20"/>
            <w:szCs w:val="20"/>
          </w:rPr>
          <w:t>syariful.mubarok@unpad.ac.id</w:t>
        </w:r>
      </w:hyperlink>
    </w:p>
    <w:p w14:paraId="482513A0" w14:textId="77777777" w:rsidR="00EC0AB9" w:rsidRDefault="00924A66" w:rsidP="00924A66">
      <w:pPr>
        <w:pStyle w:val="NormalWeb"/>
        <w:spacing w:before="120" w:beforeAutospacing="0" w:after="120" w:afterAutospacing="0"/>
        <w:rPr>
          <w:rFonts w:ascii="Cambria" w:hAnsi="Cambria"/>
          <w:sz w:val="20"/>
          <w:szCs w:val="20"/>
        </w:rPr>
      </w:pPr>
      <w:r w:rsidRPr="005F0D6B">
        <w:rPr>
          <w:rFonts w:ascii="Cambria" w:hAnsi="Cambria"/>
          <w:b/>
          <w:bCs/>
          <w:sz w:val="20"/>
          <w:szCs w:val="20"/>
        </w:rPr>
        <w:t xml:space="preserve">WhatsApp No: </w:t>
      </w:r>
      <w:r w:rsidRPr="005F0D6B">
        <w:rPr>
          <w:rFonts w:ascii="Cambria" w:hAnsi="Cambria"/>
          <w:sz w:val="20"/>
          <w:szCs w:val="20"/>
        </w:rPr>
        <w:t>+628112281510</w:t>
      </w:r>
    </w:p>
    <w:p w14:paraId="6727A011" w14:textId="77777777" w:rsidR="00EC0AB9" w:rsidRDefault="00924A66" w:rsidP="00924A66">
      <w:pPr>
        <w:pStyle w:val="NormalWeb"/>
        <w:spacing w:before="120" w:beforeAutospacing="0" w:after="120" w:afterAutospacing="0"/>
        <w:rPr>
          <w:rFonts w:ascii="Cambria" w:hAnsi="Cambria"/>
          <w:b/>
          <w:bCs/>
          <w:sz w:val="20"/>
          <w:szCs w:val="20"/>
        </w:rPr>
      </w:pPr>
      <w:r w:rsidRPr="005F0D6B">
        <w:rPr>
          <w:rFonts w:ascii="Cambria" w:hAnsi="Cambria"/>
          <w:b/>
          <w:bCs/>
          <w:sz w:val="20"/>
          <w:szCs w:val="20"/>
        </w:rPr>
        <w:t>Any alternative number:</w:t>
      </w:r>
      <w:r w:rsidRPr="005F0D6B">
        <w:rPr>
          <w:rFonts w:ascii="Cambria" w:hAnsi="Cambria"/>
          <w:b/>
          <w:bCs/>
          <w:sz w:val="20"/>
          <w:szCs w:val="20"/>
        </w:rPr>
        <w:t xml:space="preserve"> - </w:t>
      </w:r>
    </w:p>
    <w:p w14:paraId="2258CA4D" w14:textId="77777777" w:rsidR="00EC0AB9" w:rsidRDefault="00924A66" w:rsidP="00924A66">
      <w:pPr>
        <w:pStyle w:val="NormalWeb"/>
        <w:spacing w:before="120" w:beforeAutospacing="0" w:after="120" w:afterAutospacing="0"/>
        <w:rPr>
          <w:rFonts w:ascii="Cambria" w:hAnsi="Cambria"/>
          <w:b/>
          <w:bCs/>
          <w:sz w:val="20"/>
          <w:szCs w:val="20"/>
        </w:rPr>
      </w:pPr>
      <w:r w:rsidRPr="005F0D6B">
        <w:rPr>
          <w:rFonts w:ascii="Cambria" w:hAnsi="Cambria"/>
          <w:b/>
          <w:bCs/>
          <w:sz w:val="20"/>
          <w:szCs w:val="20"/>
        </w:rPr>
        <w:t>Other Authors if any:</w:t>
      </w:r>
      <w:r w:rsidRPr="005F0D6B">
        <w:rPr>
          <w:rFonts w:ascii="Cambria" w:hAnsi="Cambria"/>
          <w:b/>
          <w:bCs/>
          <w:sz w:val="20"/>
          <w:szCs w:val="20"/>
        </w:rPr>
        <w:t xml:space="preserve"> </w:t>
      </w:r>
      <w:proofErr w:type="spellStart"/>
      <w:r w:rsidRPr="005F0D6B">
        <w:rPr>
          <w:rFonts w:ascii="Cambria" w:hAnsi="Cambria"/>
          <w:color w:val="000000" w:themeColor="text1"/>
          <w:sz w:val="20"/>
          <w:szCs w:val="20"/>
          <w:lang w:val="en-US"/>
        </w:rPr>
        <w:t>Kusumiyati</w:t>
      </w:r>
      <w:proofErr w:type="spellEnd"/>
      <w:r w:rsidRPr="005F0D6B">
        <w:rPr>
          <w:rFonts w:ascii="Cambria" w:hAnsi="Cambria"/>
          <w:color w:val="000000" w:themeColor="text1"/>
          <w:sz w:val="20"/>
          <w:szCs w:val="20"/>
          <w:lang w:val="en-US"/>
        </w:rPr>
        <w:t xml:space="preserve">, Anne Nuraini, </w:t>
      </w:r>
      <w:proofErr w:type="spellStart"/>
      <w:r w:rsidRPr="005F0D6B">
        <w:rPr>
          <w:rFonts w:ascii="Cambria" w:hAnsi="Cambria"/>
          <w:color w:val="000000" w:themeColor="text1"/>
          <w:sz w:val="20"/>
          <w:szCs w:val="20"/>
          <w:lang w:val="en-US"/>
        </w:rPr>
        <w:t>Jajang</w:t>
      </w:r>
      <w:proofErr w:type="spellEnd"/>
      <w:r w:rsidRPr="005F0D6B">
        <w:rPr>
          <w:rFonts w:ascii="Cambria" w:hAnsi="Cambria"/>
          <w:color w:val="000000" w:themeColor="text1"/>
          <w:sz w:val="20"/>
          <w:szCs w:val="20"/>
          <w:lang w:val="en-US"/>
        </w:rPr>
        <w:t xml:space="preserve"> </w:t>
      </w:r>
      <w:proofErr w:type="spellStart"/>
      <w:r w:rsidRPr="005F0D6B">
        <w:rPr>
          <w:rFonts w:ascii="Cambria" w:hAnsi="Cambria"/>
          <w:color w:val="000000" w:themeColor="text1"/>
          <w:sz w:val="20"/>
          <w:szCs w:val="20"/>
          <w:lang w:val="en-US"/>
        </w:rPr>
        <w:t>Sauman</w:t>
      </w:r>
      <w:proofErr w:type="spellEnd"/>
      <w:r w:rsidRPr="005F0D6B">
        <w:rPr>
          <w:rFonts w:ascii="Cambria" w:hAnsi="Cambria"/>
          <w:color w:val="000000" w:themeColor="text1"/>
          <w:sz w:val="20"/>
          <w:szCs w:val="20"/>
          <w:lang w:val="en-US"/>
        </w:rPr>
        <w:t xml:space="preserve"> Hamdani, </w:t>
      </w:r>
      <w:proofErr w:type="spellStart"/>
      <w:r w:rsidRPr="005F0D6B">
        <w:rPr>
          <w:rFonts w:ascii="Cambria" w:hAnsi="Cambria"/>
          <w:color w:val="000000" w:themeColor="text1"/>
          <w:sz w:val="20"/>
          <w:szCs w:val="20"/>
          <w:lang w:val="en-US"/>
        </w:rPr>
        <w:t>Noladhi</w:t>
      </w:r>
      <w:proofErr w:type="spellEnd"/>
      <w:r w:rsidRPr="005F0D6B">
        <w:rPr>
          <w:rFonts w:ascii="Cambria" w:hAnsi="Cambria"/>
          <w:color w:val="000000" w:themeColor="text1"/>
          <w:sz w:val="20"/>
          <w:szCs w:val="20"/>
          <w:lang w:val="en-US"/>
        </w:rPr>
        <w:t xml:space="preserve"> </w:t>
      </w:r>
      <w:proofErr w:type="spellStart"/>
      <w:r w:rsidRPr="005F0D6B">
        <w:rPr>
          <w:rFonts w:ascii="Cambria" w:hAnsi="Cambria"/>
          <w:color w:val="000000" w:themeColor="text1"/>
          <w:sz w:val="20"/>
          <w:szCs w:val="20"/>
          <w:lang w:val="en-US"/>
        </w:rPr>
        <w:t>Wicaksana</w:t>
      </w:r>
      <w:proofErr w:type="spellEnd"/>
      <w:r w:rsidRPr="005F0D6B">
        <w:rPr>
          <w:rFonts w:ascii="Cambria" w:hAnsi="Cambria"/>
          <w:color w:val="000000" w:themeColor="text1"/>
          <w:sz w:val="20"/>
          <w:szCs w:val="20"/>
          <w:lang w:val="en-US"/>
        </w:rPr>
        <w:t xml:space="preserve">, </w:t>
      </w:r>
      <w:proofErr w:type="spellStart"/>
      <w:r w:rsidRPr="005F0D6B">
        <w:rPr>
          <w:rFonts w:ascii="Cambria" w:hAnsi="Cambria"/>
          <w:color w:val="000000" w:themeColor="text1"/>
          <w:sz w:val="20"/>
          <w:szCs w:val="20"/>
          <w:lang w:val="en-US"/>
        </w:rPr>
        <w:t>Haris</w:t>
      </w:r>
      <w:proofErr w:type="spellEnd"/>
      <w:r w:rsidR="00EC0AB9">
        <w:rPr>
          <w:rFonts w:ascii="Cambria" w:hAnsi="Cambria"/>
          <w:color w:val="000000" w:themeColor="text1"/>
          <w:sz w:val="20"/>
          <w:szCs w:val="20"/>
          <w:lang w:val="en-US"/>
        </w:rPr>
        <w:t xml:space="preserve"> </w:t>
      </w:r>
      <w:proofErr w:type="spellStart"/>
      <w:r w:rsidRPr="005F0D6B">
        <w:rPr>
          <w:rFonts w:ascii="Cambria" w:hAnsi="Cambria"/>
          <w:color w:val="000000" w:themeColor="text1"/>
          <w:sz w:val="20"/>
          <w:szCs w:val="20"/>
          <w:lang w:val="en-US"/>
        </w:rPr>
        <w:t>Imron</w:t>
      </w:r>
      <w:proofErr w:type="spellEnd"/>
      <w:r w:rsidRPr="005F0D6B">
        <w:rPr>
          <w:rFonts w:ascii="Cambria" w:hAnsi="Cambria"/>
          <w:color w:val="000000" w:themeColor="text1"/>
          <w:sz w:val="20"/>
          <w:szCs w:val="20"/>
          <w:lang w:val="en-US"/>
        </w:rPr>
        <w:t xml:space="preserve">, </w:t>
      </w:r>
      <w:proofErr w:type="spellStart"/>
      <w:r w:rsidRPr="005F0D6B">
        <w:rPr>
          <w:rFonts w:ascii="Cambria" w:hAnsi="Cambria"/>
          <w:color w:val="000000" w:themeColor="text1"/>
          <w:sz w:val="20"/>
          <w:szCs w:val="20"/>
          <w:lang w:val="en-US"/>
        </w:rPr>
        <w:t>Rahmat</w:t>
      </w:r>
      <w:proofErr w:type="spellEnd"/>
      <w:r w:rsidRPr="005F0D6B">
        <w:rPr>
          <w:rFonts w:ascii="Cambria" w:hAnsi="Cambria"/>
          <w:color w:val="000000" w:themeColor="text1"/>
          <w:sz w:val="20"/>
          <w:szCs w:val="20"/>
          <w:lang w:val="en-US"/>
        </w:rPr>
        <w:t xml:space="preserve"> </w:t>
      </w:r>
      <w:proofErr w:type="spellStart"/>
      <w:r w:rsidRPr="005F0D6B">
        <w:rPr>
          <w:rFonts w:ascii="Cambria" w:hAnsi="Cambria"/>
          <w:color w:val="000000" w:themeColor="text1"/>
          <w:sz w:val="20"/>
          <w:szCs w:val="20"/>
          <w:lang w:val="en-US"/>
        </w:rPr>
        <w:t>Budiarto</w:t>
      </w:r>
      <w:proofErr w:type="spellEnd"/>
      <w:r w:rsidRPr="005F0D6B">
        <w:rPr>
          <w:rFonts w:ascii="Cambria" w:hAnsi="Cambria"/>
          <w:color w:val="000000" w:themeColor="text1"/>
          <w:sz w:val="20"/>
          <w:szCs w:val="20"/>
          <w:lang w:val="en-US"/>
        </w:rPr>
        <w:t xml:space="preserve">, </w:t>
      </w:r>
      <w:proofErr w:type="spellStart"/>
      <w:r w:rsidRPr="005F0D6B">
        <w:rPr>
          <w:rFonts w:ascii="Cambria" w:hAnsi="Cambria"/>
          <w:color w:val="000000" w:themeColor="text1"/>
          <w:sz w:val="20"/>
          <w:szCs w:val="20"/>
          <w:lang w:val="en-US"/>
        </w:rPr>
        <w:t>Lilis</w:t>
      </w:r>
      <w:proofErr w:type="spellEnd"/>
      <w:r w:rsidRPr="005F0D6B">
        <w:rPr>
          <w:rFonts w:ascii="Cambria" w:hAnsi="Cambria"/>
          <w:color w:val="000000" w:themeColor="text1"/>
          <w:sz w:val="20"/>
          <w:szCs w:val="20"/>
          <w:lang w:val="en-US"/>
        </w:rPr>
        <w:t xml:space="preserve"> </w:t>
      </w:r>
      <w:proofErr w:type="spellStart"/>
      <w:r w:rsidRPr="005F0D6B">
        <w:rPr>
          <w:rFonts w:ascii="Cambria" w:hAnsi="Cambria"/>
          <w:color w:val="000000" w:themeColor="text1"/>
          <w:sz w:val="20"/>
          <w:szCs w:val="20"/>
          <w:lang w:val="en-US"/>
        </w:rPr>
        <w:t>Sugiarti</w:t>
      </w:r>
      <w:proofErr w:type="spellEnd"/>
    </w:p>
    <w:p w14:paraId="5FA936CE" w14:textId="5867D4BA" w:rsidR="00924A66" w:rsidRPr="005F0D6B" w:rsidRDefault="00924A66" w:rsidP="00924A66">
      <w:pPr>
        <w:pStyle w:val="NormalWeb"/>
        <w:spacing w:before="120" w:beforeAutospacing="0" w:after="120" w:afterAutospacing="0"/>
        <w:rPr>
          <w:rFonts w:ascii="Cambria" w:hAnsi="Cambria"/>
          <w:sz w:val="20"/>
          <w:szCs w:val="20"/>
        </w:rPr>
      </w:pPr>
      <w:r w:rsidRPr="005F0D6B">
        <w:rPr>
          <w:rFonts w:ascii="Cambria" w:hAnsi="Cambria"/>
          <w:b/>
          <w:bCs/>
          <w:sz w:val="20"/>
          <w:szCs w:val="20"/>
        </w:rPr>
        <w:t xml:space="preserve">Presentation type: </w:t>
      </w:r>
      <w:r w:rsidRPr="005F0D6B">
        <w:rPr>
          <w:rFonts w:ascii="Cambria" w:hAnsi="Cambria"/>
          <w:sz w:val="20"/>
          <w:szCs w:val="20"/>
        </w:rPr>
        <w:t>Oral presentation</w:t>
      </w:r>
    </w:p>
    <w:p w14:paraId="442BCD4A" w14:textId="103C421F" w:rsidR="005F0D6B" w:rsidRDefault="00924A66" w:rsidP="005F0D6B">
      <w:pPr>
        <w:pStyle w:val="NormalWeb"/>
        <w:spacing w:before="120" w:beforeAutospacing="0" w:after="120" w:afterAutospacing="0"/>
        <w:jc w:val="both"/>
        <w:rPr>
          <w:rFonts w:ascii="Cambria" w:hAnsi="Cambria"/>
          <w:color w:val="000000" w:themeColor="text1"/>
          <w:sz w:val="20"/>
          <w:szCs w:val="20"/>
        </w:rPr>
      </w:pPr>
      <w:r w:rsidRPr="005F0D6B">
        <w:rPr>
          <w:rFonts w:ascii="Cambria" w:hAnsi="Cambria"/>
          <w:b/>
          <w:bCs/>
          <w:sz w:val="20"/>
          <w:szCs w:val="20"/>
        </w:rPr>
        <w:t>Abstract:</w:t>
      </w:r>
      <w:r w:rsidR="005F0D6B">
        <w:rPr>
          <w:rFonts w:ascii="Cambria" w:hAnsi="Cambria"/>
          <w:b/>
          <w:bCs/>
          <w:sz w:val="20"/>
          <w:szCs w:val="20"/>
        </w:rPr>
        <w:t xml:space="preserve"> </w:t>
      </w:r>
      <w:r w:rsidR="005F0D6B" w:rsidRPr="005F0D6B">
        <w:rPr>
          <w:rFonts w:ascii="Cambria" w:hAnsi="Cambria"/>
          <w:color w:val="000000" w:themeColor="text1"/>
          <w:sz w:val="20"/>
          <w:szCs w:val="20"/>
          <w:lang w:val="en-US"/>
        </w:rPr>
        <w:t xml:space="preserve">Ethylene become a major problem in tomato fruit </w:t>
      </w:r>
      <w:proofErr w:type="spellStart"/>
      <w:r w:rsidR="005F0D6B" w:rsidRPr="005F0D6B">
        <w:rPr>
          <w:rFonts w:ascii="Cambria" w:hAnsi="Cambria"/>
          <w:color w:val="000000" w:themeColor="text1"/>
          <w:sz w:val="20"/>
          <w:szCs w:val="20"/>
          <w:lang w:val="en-US"/>
        </w:rPr>
        <w:t>detioration</w:t>
      </w:r>
      <w:proofErr w:type="spellEnd"/>
      <w:r w:rsidR="005F0D6B" w:rsidRPr="005F0D6B">
        <w:rPr>
          <w:rFonts w:ascii="Cambria" w:hAnsi="Cambria"/>
          <w:color w:val="000000" w:themeColor="text1"/>
          <w:sz w:val="20"/>
          <w:szCs w:val="20"/>
          <w:lang w:val="en-US"/>
        </w:rPr>
        <w:t xml:space="preserve">. Several strategies are using to inhibit ethylene effect in horticultural products, such as by 1-MCP and </w:t>
      </w:r>
      <w:proofErr w:type="spellStart"/>
      <w:r w:rsidR="005F0D6B" w:rsidRPr="005F0D6B">
        <w:rPr>
          <w:rFonts w:ascii="Cambria" w:hAnsi="Cambria"/>
          <w:color w:val="000000" w:themeColor="text1"/>
          <w:sz w:val="20"/>
          <w:szCs w:val="20"/>
          <w:lang w:val="en-US"/>
        </w:rPr>
        <w:t>AsA</w:t>
      </w:r>
      <w:proofErr w:type="spellEnd"/>
      <w:r w:rsidR="005F0D6B" w:rsidRPr="005F0D6B">
        <w:rPr>
          <w:rFonts w:ascii="Cambria" w:hAnsi="Cambria"/>
          <w:color w:val="000000" w:themeColor="text1"/>
          <w:sz w:val="20"/>
          <w:szCs w:val="20"/>
          <w:lang w:val="en-US"/>
        </w:rPr>
        <w:t xml:space="preserve"> application. Mostly 1-MCP and </w:t>
      </w:r>
      <w:proofErr w:type="spellStart"/>
      <w:r w:rsidR="005F0D6B" w:rsidRPr="005F0D6B">
        <w:rPr>
          <w:rFonts w:ascii="Cambria" w:hAnsi="Cambria"/>
          <w:color w:val="000000" w:themeColor="text1"/>
          <w:sz w:val="20"/>
          <w:szCs w:val="20"/>
          <w:lang w:val="en-US"/>
        </w:rPr>
        <w:t>AsA</w:t>
      </w:r>
      <w:proofErr w:type="spellEnd"/>
      <w:r w:rsidR="005F0D6B" w:rsidRPr="005F0D6B">
        <w:rPr>
          <w:rFonts w:ascii="Cambria" w:hAnsi="Cambria"/>
          <w:color w:val="000000" w:themeColor="text1"/>
          <w:sz w:val="20"/>
          <w:szCs w:val="20"/>
          <w:lang w:val="en-US"/>
        </w:rPr>
        <w:t xml:space="preserve"> are used as individual treatment to extend the fruit shelf life and maintain the quality of horticultural products. </w:t>
      </w:r>
      <w:r w:rsidR="005F0D6B" w:rsidRPr="005F0D6B">
        <w:rPr>
          <w:rFonts w:ascii="Cambria" w:hAnsi="Cambria"/>
          <w:color w:val="000000" w:themeColor="text1"/>
          <w:sz w:val="20"/>
          <w:szCs w:val="20"/>
        </w:rPr>
        <w:t xml:space="preserve">In this study, we elucidate the influences of the combination effect of 1-MCP and </w:t>
      </w:r>
      <w:proofErr w:type="spellStart"/>
      <w:r w:rsidR="005F0D6B" w:rsidRPr="005F0D6B">
        <w:rPr>
          <w:rFonts w:ascii="Cambria" w:hAnsi="Cambria"/>
          <w:color w:val="000000" w:themeColor="text1"/>
          <w:sz w:val="20"/>
          <w:szCs w:val="20"/>
        </w:rPr>
        <w:t>AsA</w:t>
      </w:r>
      <w:proofErr w:type="spellEnd"/>
      <w:r w:rsidR="005F0D6B" w:rsidRPr="005F0D6B">
        <w:rPr>
          <w:rFonts w:ascii="Cambria" w:hAnsi="Cambria"/>
          <w:color w:val="000000" w:themeColor="text1"/>
          <w:sz w:val="20"/>
          <w:szCs w:val="20"/>
        </w:rPr>
        <w:t xml:space="preserve"> on the postharvest fruit shelf life and quality of tomato. 1-MCP at 0, 1, and 2 </w:t>
      </w:r>
      <w:proofErr w:type="spellStart"/>
      <w:r w:rsidR="005F0D6B" w:rsidRPr="005F0D6B">
        <w:rPr>
          <w:rFonts w:ascii="Cambria" w:hAnsi="Cambria"/>
          <w:color w:val="000000" w:themeColor="text1"/>
          <w:sz w:val="20"/>
          <w:szCs w:val="20"/>
          <w:lang w:val="en-US"/>
        </w:rPr>
        <w:t>μL</w:t>
      </w:r>
      <w:proofErr w:type="spellEnd"/>
      <w:r w:rsidR="005F0D6B" w:rsidRPr="005F0D6B">
        <w:rPr>
          <w:rFonts w:ascii="Cambria" w:hAnsi="Cambria"/>
          <w:color w:val="000000" w:themeColor="text1"/>
          <w:sz w:val="20"/>
          <w:szCs w:val="20"/>
          <w:lang w:val="en-US"/>
        </w:rPr>
        <w:t xml:space="preserve"> L</w:t>
      </w:r>
      <w:r w:rsidR="005F0D6B" w:rsidRPr="005F0D6B">
        <w:rPr>
          <w:rFonts w:ascii="Cambria" w:hAnsi="Cambria"/>
          <w:color w:val="000000" w:themeColor="text1"/>
          <w:sz w:val="20"/>
          <w:szCs w:val="20"/>
          <w:vertAlign w:val="superscript"/>
          <w:lang w:val="en-US"/>
        </w:rPr>
        <w:t>-1</w:t>
      </w:r>
      <w:r w:rsidR="005F0D6B" w:rsidRPr="005F0D6B">
        <w:rPr>
          <w:rFonts w:ascii="Cambria" w:hAnsi="Cambria"/>
          <w:color w:val="000000" w:themeColor="text1"/>
          <w:sz w:val="20"/>
          <w:szCs w:val="20"/>
          <w:lang w:val="en-US"/>
        </w:rPr>
        <w:t xml:space="preserve"> combined with </w:t>
      </w:r>
      <w:proofErr w:type="spellStart"/>
      <w:r w:rsidR="005F0D6B" w:rsidRPr="005F0D6B">
        <w:rPr>
          <w:rFonts w:ascii="Cambria" w:hAnsi="Cambria"/>
          <w:color w:val="000000" w:themeColor="text1"/>
          <w:sz w:val="20"/>
          <w:szCs w:val="20"/>
          <w:lang w:val="en-US"/>
        </w:rPr>
        <w:t>AsA</w:t>
      </w:r>
      <w:proofErr w:type="spellEnd"/>
      <w:r w:rsidR="005F0D6B" w:rsidRPr="005F0D6B">
        <w:rPr>
          <w:rFonts w:ascii="Cambria" w:hAnsi="Cambria"/>
          <w:color w:val="000000" w:themeColor="text1"/>
          <w:sz w:val="20"/>
          <w:szCs w:val="20"/>
          <w:lang w:val="en-US"/>
        </w:rPr>
        <w:t xml:space="preserve"> at 0, 2 and 4 % </w:t>
      </w:r>
      <w:r w:rsidR="005F0D6B" w:rsidRPr="005F0D6B">
        <w:rPr>
          <w:rFonts w:ascii="Cambria" w:hAnsi="Cambria"/>
          <w:color w:val="000000" w:themeColor="text1"/>
          <w:sz w:val="20"/>
          <w:szCs w:val="20"/>
        </w:rPr>
        <w:t xml:space="preserve"> was treated to Br + 4 of tomato fruit. The fruit shelf life, fruit firmness, </w:t>
      </w:r>
      <w:proofErr w:type="spellStart"/>
      <w:r w:rsidR="005F0D6B" w:rsidRPr="005F0D6B">
        <w:rPr>
          <w:rFonts w:ascii="Cambria" w:hAnsi="Cambria"/>
          <w:color w:val="000000" w:themeColor="text1"/>
          <w:sz w:val="20"/>
          <w:szCs w:val="20"/>
        </w:rPr>
        <w:t>color</w:t>
      </w:r>
      <w:proofErr w:type="spellEnd"/>
      <w:r w:rsidR="005F0D6B" w:rsidRPr="005F0D6B">
        <w:rPr>
          <w:rFonts w:ascii="Cambria" w:hAnsi="Cambria"/>
          <w:color w:val="000000" w:themeColor="text1"/>
          <w:sz w:val="20"/>
          <w:szCs w:val="20"/>
        </w:rPr>
        <w:t xml:space="preserve">, weight loss and the compositions of metabolic compounds, including sugars, chlorophyll, lycopene, β-carotene, total polyphenol, </w:t>
      </w:r>
      <w:proofErr w:type="spellStart"/>
      <w:r w:rsidR="005F0D6B" w:rsidRPr="005F0D6B">
        <w:rPr>
          <w:rFonts w:ascii="Cambria" w:hAnsi="Cambria"/>
          <w:color w:val="000000" w:themeColor="text1"/>
          <w:sz w:val="20"/>
          <w:szCs w:val="20"/>
        </w:rPr>
        <w:t>flavanoid</w:t>
      </w:r>
      <w:proofErr w:type="spellEnd"/>
      <w:r w:rsidR="005F0D6B" w:rsidRPr="005F0D6B">
        <w:rPr>
          <w:rFonts w:ascii="Cambria" w:hAnsi="Cambria"/>
          <w:color w:val="000000" w:themeColor="text1"/>
          <w:sz w:val="20"/>
          <w:szCs w:val="20"/>
        </w:rPr>
        <w:t xml:space="preserve"> and DPPH scavenging activity over 21 d of postharvest storage have been evaluated. Combination of 1-MCP 2 </w:t>
      </w:r>
      <w:proofErr w:type="spellStart"/>
      <w:r w:rsidR="005F0D6B" w:rsidRPr="005F0D6B">
        <w:rPr>
          <w:rFonts w:ascii="Cambria" w:hAnsi="Cambria"/>
          <w:color w:val="000000" w:themeColor="text1"/>
          <w:sz w:val="20"/>
          <w:szCs w:val="20"/>
          <w:lang w:val="en-US"/>
        </w:rPr>
        <w:t>μL</w:t>
      </w:r>
      <w:proofErr w:type="spellEnd"/>
      <w:r w:rsidR="005F0D6B" w:rsidRPr="005F0D6B">
        <w:rPr>
          <w:rFonts w:ascii="Cambria" w:hAnsi="Cambria"/>
          <w:color w:val="000000" w:themeColor="text1"/>
          <w:sz w:val="20"/>
          <w:szCs w:val="20"/>
          <w:lang w:val="en-US"/>
        </w:rPr>
        <w:t xml:space="preserve"> L</w:t>
      </w:r>
      <w:r w:rsidR="005F0D6B" w:rsidRPr="005F0D6B">
        <w:rPr>
          <w:rFonts w:ascii="Cambria" w:hAnsi="Cambria"/>
          <w:color w:val="000000" w:themeColor="text1"/>
          <w:sz w:val="20"/>
          <w:szCs w:val="20"/>
          <w:vertAlign w:val="superscript"/>
          <w:lang w:val="en-US"/>
        </w:rPr>
        <w:t>-1</w:t>
      </w:r>
      <w:r w:rsidR="005F0D6B" w:rsidRPr="005F0D6B">
        <w:rPr>
          <w:rFonts w:ascii="Cambria" w:hAnsi="Cambria"/>
          <w:color w:val="000000" w:themeColor="text1"/>
          <w:sz w:val="20"/>
          <w:szCs w:val="20"/>
          <w:lang w:val="en-US"/>
        </w:rPr>
        <w:t xml:space="preserve"> + </w:t>
      </w:r>
      <w:proofErr w:type="spellStart"/>
      <w:r w:rsidR="005F0D6B" w:rsidRPr="005F0D6B">
        <w:rPr>
          <w:rFonts w:ascii="Cambria" w:hAnsi="Cambria"/>
          <w:color w:val="000000" w:themeColor="text1"/>
          <w:sz w:val="20"/>
          <w:szCs w:val="20"/>
          <w:lang w:val="en-US"/>
        </w:rPr>
        <w:t>AsA</w:t>
      </w:r>
      <w:proofErr w:type="spellEnd"/>
      <w:r w:rsidR="005F0D6B" w:rsidRPr="005F0D6B">
        <w:rPr>
          <w:rFonts w:ascii="Cambria" w:hAnsi="Cambria"/>
          <w:color w:val="000000" w:themeColor="text1"/>
          <w:sz w:val="20"/>
          <w:szCs w:val="20"/>
          <w:lang w:val="en-US"/>
        </w:rPr>
        <w:t xml:space="preserve"> 4 %</w:t>
      </w:r>
      <w:r w:rsidR="005F0D6B" w:rsidRPr="005F0D6B">
        <w:rPr>
          <w:rFonts w:ascii="Cambria" w:hAnsi="Cambria"/>
          <w:color w:val="000000" w:themeColor="text1"/>
          <w:sz w:val="20"/>
          <w:szCs w:val="20"/>
        </w:rPr>
        <w:t xml:space="preserve"> significantly improved tomato fruit shelf-life 6 d longer than control (without 1-MCP and </w:t>
      </w:r>
      <w:proofErr w:type="spellStart"/>
      <w:r w:rsidR="005F0D6B" w:rsidRPr="005F0D6B">
        <w:rPr>
          <w:rFonts w:ascii="Cambria" w:hAnsi="Cambria"/>
          <w:color w:val="000000" w:themeColor="text1"/>
          <w:sz w:val="20"/>
          <w:szCs w:val="20"/>
        </w:rPr>
        <w:t>AsA</w:t>
      </w:r>
      <w:proofErr w:type="spellEnd"/>
      <w:r w:rsidR="005F0D6B" w:rsidRPr="005F0D6B">
        <w:rPr>
          <w:rFonts w:ascii="Cambria" w:hAnsi="Cambria"/>
          <w:color w:val="000000" w:themeColor="text1"/>
          <w:sz w:val="20"/>
          <w:szCs w:val="20"/>
        </w:rPr>
        <w:t xml:space="preserve">), whereas the individual treatment of 1-MCP improved only 4 d longer than control. However, these treatment affect in the reduction sugars, lycopene, β-carotene, total polyphenol, </w:t>
      </w:r>
      <w:proofErr w:type="spellStart"/>
      <w:r w:rsidR="005F0D6B" w:rsidRPr="005F0D6B">
        <w:rPr>
          <w:rFonts w:ascii="Cambria" w:hAnsi="Cambria"/>
          <w:color w:val="000000" w:themeColor="text1"/>
          <w:sz w:val="20"/>
          <w:szCs w:val="20"/>
        </w:rPr>
        <w:t>flavanoid</w:t>
      </w:r>
      <w:proofErr w:type="spellEnd"/>
      <w:r w:rsidR="005F0D6B" w:rsidRPr="005F0D6B">
        <w:rPr>
          <w:rFonts w:ascii="Cambria" w:hAnsi="Cambria"/>
          <w:color w:val="000000" w:themeColor="text1"/>
          <w:sz w:val="20"/>
          <w:szCs w:val="20"/>
        </w:rPr>
        <w:t xml:space="preserve"> and DPPH scavenging activity at 21 d of storage. These results indicate that the effectiveness of 1-MCP in improving fruit shelf-life and quality of tomato was improved by the combination with </w:t>
      </w:r>
      <w:proofErr w:type="spellStart"/>
      <w:r w:rsidR="005F0D6B" w:rsidRPr="005F0D6B">
        <w:rPr>
          <w:rFonts w:ascii="Cambria" w:hAnsi="Cambria"/>
          <w:color w:val="000000" w:themeColor="text1"/>
          <w:sz w:val="20"/>
          <w:szCs w:val="20"/>
        </w:rPr>
        <w:t>AsA</w:t>
      </w:r>
      <w:proofErr w:type="spellEnd"/>
      <w:r w:rsidR="005F0D6B" w:rsidRPr="005F0D6B">
        <w:rPr>
          <w:rFonts w:ascii="Cambria" w:hAnsi="Cambria"/>
          <w:color w:val="000000" w:themeColor="text1"/>
          <w:sz w:val="20"/>
          <w:szCs w:val="20"/>
        </w:rPr>
        <w:t>.</w:t>
      </w:r>
    </w:p>
    <w:p w14:paraId="1A932C38" w14:textId="7E2BF098" w:rsidR="005F0D6B" w:rsidRDefault="00924A66" w:rsidP="005F0D6B">
      <w:pPr>
        <w:pStyle w:val="NormalWeb"/>
        <w:spacing w:before="120" w:beforeAutospacing="0" w:after="120" w:afterAutospacing="0"/>
        <w:jc w:val="both"/>
        <w:rPr>
          <w:rFonts w:ascii="Cambria" w:hAnsi="Cambria"/>
          <w:b/>
          <w:bCs/>
          <w:sz w:val="20"/>
          <w:szCs w:val="20"/>
        </w:rPr>
      </w:pPr>
      <w:r w:rsidRPr="005F0D6B">
        <w:rPr>
          <w:rFonts w:ascii="Cambria" w:hAnsi="Cambria"/>
          <w:b/>
          <w:bCs/>
          <w:sz w:val="20"/>
          <w:szCs w:val="20"/>
        </w:rPr>
        <w:t>Biography:</w:t>
      </w:r>
    </w:p>
    <w:p w14:paraId="399448B1" w14:textId="245AE761" w:rsidR="00745238" w:rsidRPr="005F0D6B" w:rsidRDefault="00FF7246" w:rsidP="00FF7246">
      <w:pPr>
        <w:pStyle w:val="NormalWeb"/>
        <w:spacing w:before="120" w:beforeAutospacing="0" w:after="120" w:afterAutospacing="0"/>
        <w:jc w:val="both"/>
        <w:rPr>
          <w:rFonts w:ascii="Cambria" w:hAnsi="Cambria"/>
          <w:sz w:val="20"/>
          <w:szCs w:val="20"/>
        </w:rPr>
      </w:pPr>
      <w:proofErr w:type="spellStart"/>
      <w:r w:rsidRPr="00FF7246">
        <w:rPr>
          <w:rFonts w:ascii="Cambria" w:hAnsi="Cambria"/>
          <w:sz w:val="20"/>
          <w:szCs w:val="20"/>
        </w:rPr>
        <w:t>Syariful</w:t>
      </w:r>
      <w:proofErr w:type="spellEnd"/>
      <w:r w:rsidRPr="00FF7246">
        <w:rPr>
          <w:rFonts w:ascii="Cambria" w:hAnsi="Cambria"/>
          <w:sz w:val="20"/>
          <w:szCs w:val="20"/>
        </w:rPr>
        <w:t xml:space="preserve"> </w:t>
      </w:r>
      <w:proofErr w:type="spellStart"/>
      <w:r w:rsidRPr="00FF7246">
        <w:rPr>
          <w:rFonts w:ascii="Cambria" w:hAnsi="Cambria"/>
          <w:sz w:val="20"/>
          <w:szCs w:val="20"/>
        </w:rPr>
        <w:t>Mubarok</w:t>
      </w:r>
      <w:proofErr w:type="spellEnd"/>
      <w:r w:rsidRPr="00FF7246">
        <w:rPr>
          <w:rFonts w:ascii="Cambria" w:hAnsi="Cambria"/>
          <w:sz w:val="20"/>
          <w:szCs w:val="20"/>
        </w:rPr>
        <w:t xml:space="preserve">, Ph.D., is an Associate Professor in the Laboratory of Horticulture, Department of Agronomy, Faculty of Agriculture, Universitas </w:t>
      </w:r>
      <w:proofErr w:type="spellStart"/>
      <w:r w:rsidRPr="00FF7246">
        <w:rPr>
          <w:rFonts w:ascii="Cambria" w:hAnsi="Cambria"/>
          <w:sz w:val="20"/>
          <w:szCs w:val="20"/>
        </w:rPr>
        <w:t>Padjadjaran</w:t>
      </w:r>
      <w:proofErr w:type="spellEnd"/>
      <w:r w:rsidRPr="00FF7246">
        <w:rPr>
          <w:rFonts w:ascii="Cambria" w:hAnsi="Cambria"/>
          <w:sz w:val="20"/>
          <w:szCs w:val="20"/>
        </w:rPr>
        <w:t>, Indonesia. He graduated from the Doctoral Program of Bioresource Science and Technology, at the University of Tsukuba, Japan. He has expertise in the Physiology of Horticulture Crops by experimenting regarding the improving plant productivity and postharvest quality with an approach to the hormonal or plant growth regulator system, such as generating new ethylene insensitive tomato mutant, NIL-Sletr1-2, and developing a new strategy to maintaining fruit shelf life and postharvest quality of horticulture crops by using non-toxic chemical compound, 1-Methylcyclopropene with the combination with other compounds such as ascorbic acid and edible coating. Moreover, several experiments have been conducted on other crops, such as leavy ornamental plants, orchids, potatoes, and strawberries. Besides the experiment, he is teaching and supervising bachelor, master, and doctoral students and also doing community services in West Java, Indonesia.</w:t>
      </w:r>
    </w:p>
    <w:sectPr w:rsidR="00745238" w:rsidRPr="005F0D6B" w:rsidSect="00DF4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38"/>
    <w:rsid w:val="001F148D"/>
    <w:rsid w:val="002070D1"/>
    <w:rsid w:val="00354A7B"/>
    <w:rsid w:val="003D6F1F"/>
    <w:rsid w:val="00411593"/>
    <w:rsid w:val="005F0D6B"/>
    <w:rsid w:val="00624353"/>
    <w:rsid w:val="006A1EE6"/>
    <w:rsid w:val="00734514"/>
    <w:rsid w:val="00745238"/>
    <w:rsid w:val="007E4240"/>
    <w:rsid w:val="008B471B"/>
    <w:rsid w:val="008D7516"/>
    <w:rsid w:val="00924A66"/>
    <w:rsid w:val="00926C26"/>
    <w:rsid w:val="009F698B"/>
    <w:rsid w:val="00A2584A"/>
    <w:rsid w:val="00A8716D"/>
    <w:rsid w:val="00AB3099"/>
    <w:rsid w:val="00AC51ED"/>
    <w:rsid w:val="00AC5FAE"/>
    <w:rsid w:val="00C80A35"/>
    <w:rsid w:val="00C83352"/>
    <w:rsid w:val="00CF43F9"/>
    <w:rsid w:val="00DB4D7E"/>
    <w:rsid w:val="00E05D91"/>
    <w:rsid w:val="00EC0AB9"/>
    <w:rsid w:val="00FF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9FC9"/>
  <w15:docId w15:val="{8D2C356D-26FF-4BE0-B6CB-1789BB10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240"/>
    <w:pPr>
      <w:spacing w:after="0" w:line="240" w:lineRule="auto"/>
    </w:pPr>
    <w:rPr>
      <w:rFonts w:ascii="Times New Roman" w:eastAsia="Times New Roman" w:hAnsi="Times New Roman" w:cs="Times New Roman"/>
      <w:sz w:val="24"/>
      <w:szCs w:val="24"/>
      <w:lang w:val="en-ID" w:eastAsia="en-GB"/>
    </w:rPr>
  </w:style>
  <w:style w:type="paragraph" w:styleId="Heading3">
    <w:name w:val="heading 3"/>
    <w:basedOn w:val="Normal"/>
    <w:next w:val="Normal"/>
    <w:link w:val="Heading3Char"/>
    <w:qFormat/>
    <w:rsid w:val="00745238"/>
    <w:pPr>
      <w:keepNext/>
      <w:tabs>
        <w:tab w:val="num" w:pos="0"/>
      </w:tabs>
      <w:suppressAutoHyphens/>
      <w:jc w:val="center"/>
      <w:outlineLvl w:val="2"/>
    </w:pPr>
    <w:rPr>
      <w:b/>
      <w:sz w:val="28"/>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5238"/>
    <w:rPr>
      <w:rFonts w:ascii="Times New Roman" w:eastAsia="Times New Roman" w:hAnsi="Times New Roman" w:cs="Times New Roman"/>
      <w:b/>
      <w:sz w:val="28"/>
      <w:szCs w:val="20"/>
      <w:lang w:eastAsia="ar-SA"/>
    </w:rPr>
  </w:style>
  <w:style w:type="paragraph" w:customStyle="1" w:styleId="PageNumber1">
    <w:name w:val="Page Number1"/>
    <w:basedOn w:val="Normal"/>
    <w:rsid w:val="00745238"/>
    <w:pPr>
      <w:suppressAutoHyphens/>
      <w:jc w:val="center"/>
    </w:pPr>
    <w:rPr>
      <w:rFonts w:ascii="Times" w:hAnsi="Times"/>
      <w:szCs w:val="20"/>
      <w:lang w:val="en-US" w:eastAsia="ar-SA"/>
    </w:rPr>
  </w:style>
  <w:style w:type="character" w:styleId="Hyperlink">
    <w:name w:val="Hyperlink"/>
    <w:basedOn w:val="DefaultParagraphFont"/>
    <w:uiPriority w:val="99"/>
    <w:unhideWhenUsed/>
    <w:rsid w:val="00745238"/>
    <w:rPr>
      <w:color w:val="0563C1" w:themeColor="hyperlink"/>
      <w:u w:val="single"/>
    </w:rPr>
  </w:style>
  <w:style w:type="character" w:styleId="Strong">
    <w:name w:val="Strong"/>
    <w:basedOn w:val="DefaultParagraphFont"/>
    <w:uiPriority w:val="22"/>
    <w:qFormat/>
    <w:rsid w:val="00CF43F9"/>
    <w:rPr>
      <w:b/>
      <w:bCs/>
    </w:rPr>
  </w:style>
  <w:style w:type="character" w:styleId="FollowedHyperlink">
    <w:name w:val="FollowedHyperlink"/>
    <w:basedOn w:val="DefaultParagraphFont"/>
    <w:uiPriority w:val="99"/>
    <w:semiHidden/>
    <w:unhideWhenUsed/>
    <w:rsid w:val="00A2584A"/>
    <w:rPr>
      <w:color w:val="954F72" w:themeColor="followedHyperlink"/>
      <w:u w:val="single"/>
    </w:rPr>
  </w:style>
  <w:style w:type="paragraph" w:styleId="NormalWeb">
    <w:name w:val="Normal (Web)"/>
    <w:basedOn w:val="Normal"/>
    <w:uiPriority w:val="99"/>
    <w:unhideWhenUsed/>
    <w:rsid w:val="00924A66"/>
    <w:pPr>
      <w:spacing w:before="100" w:beforeAutospacing="1" w:after="100" w:afterAutospacing="1"/>
    </w:pPr>
  </w:style>
  <w:style w:type="character" w:styleId="UnresolvedMention">
    <w:name w:val="Unresolved Mention"/>
    <w:basedOn w:val="DefaultParagraphFont"/>
    <w:uiPriority w:val="99"/>
    <w:semiHidden/>
    <w:unhideWhenUsed/>
    <w:rsid w:val="00EC0AB9"/>
    <w:rPr>
      <w:color w:val="605E5C"/>
      <w:shd w:val="clear" w:color="auto" w:fill="E1DFDD"/>
    </w:rPr>
  </w:style>
  <w:style w:type="character" w:customStyle="1" w:styleId="rynqvb">
    <w:name w:val="rynqvb"/>
    <w:basedOn w:val="DefaultParagraphFont"/>
    <w:rsid w:val="008B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19276">
      <w:bodyDiv w:val="1"/>
      <w:marLeft w:val="0"/>
      <w:marRight w:val="0"/>
      <w:marTop w:val="0"/>
      <w:marBottom w:val="0"/>
      <w:divBdr>
        <w:top w:val="none" w:sz="0" w:space="0" w:color="auto"/>
        <w:left w:val="none" w:sz="0" w:space="0" w:color="auto"/>
        <w:bottom w:val="none" w:sz="0" w:space="0" w:color="auto"/>
        <w:right w:val="none" w:sz="0" w:space="0" w:color="auto"/>
      </w:divBdr>
    </w:div>
    <w:div w:id="1459491768">
      <w:bodyDiv w:val="1"/>
      <w:marLeft w:val="0"/>
      <w:marRight w:val="0"/>
      <w:marTop w:val="0"/>
      <w:marBottom w:val="0"/>
      <w:divBdr>
        <w:top w:val="none" w:sz="0" w:space="0" w:color="auto"/>
        <w:left w:val="none" w:sz="0" w:space="0" w:color="auto"/>
        <w:bottom w:val="none" w:sz="0" w:space="0" w:color="auto"/>
        <w:right w:val="none" w:sz="0" w:space="0" w:color="auto"/>
      </w:divBdr>
    </w:div>
    <w:div w:id="1552691233">
      <w:bodyDiv w:val="1"/>
      <w:marLeft w:val="0"/>
      <w:marRight w:val="0"/>
      <w:marTop w:val="0"/>
      <w:marBottom w:val="0"/>
      <w:divBdr>
        <w:top w:val="none" w:sz="0" w:space="0" w:color="auto"/>
        <w:left w:val="none" w:sz="0" w:space="0" w:color="auto"/>
        <w:bottom w:val="none" w:sz="0" w:space="0" w:color="auto"/>
        <w:right w:val="none" w:sz="0" w:space="0" w:color="auto"/>
      </w:divBdr>
      <w:divsChild>
        <w:div w:id="1659071922">
          <w:marLeft w:val="0"/>
          <w:marRight w:val="0"/>
          <w:marTop w:val="0"/>
          <w:marBottom w:val="0"/>
          <w:divBdr>
            <w:top w:val="none" w:sz="0" w:space="0" w:color="auto"/>
            <w:left w:val="none" w:sz="0" w:space="0" w:color="auto"/>
            <w:bottom w:val="none" w:sz="0" w:space="0" w:color="auto"/>
            <w:right w:val="none" w:sz="0" w:space="0" w:color="auto"/>
          </w:divBdr>
          <w:divsChild>
            <w:div w:id="1198156049">
              <w:marLeft w:val="0"/>
              <w:marRight w:val="0"/>
              <w:marTop w:val="0"/>
              <w:marBottom w:val="0"/>
              <w:divBdr>
                <w:top w:val="none" w:sz="0" w:space="0" w:color="auto"/>
                <w:left w:val="none" w:sz="0" w:space="0" w:color="auto"/>
                <w:bottom w:val="none" w:sz="0" w:space="0" w:color="auto"/>
                <w:right w:val="none" w:sz="0" w:space="0" w:color="auto"/>
              </w:divBdr>
              <w:divsChild>
                <w:div w:id="5711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ariful.mubarok@unpad.ac.i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EN2018</dc:creator>
  <cp:keywords/>
  <dc:description/>
  <cp:lastModifiedBy>Microsoft Office User</cp:lastModifiedBy>
  <cp:revision>21</cp:revision>
  <dcterms:created xsi:type="dcterms:W3CDTF">2024-01-02T15:12:00Z</dcterms:created>
  <dcterms:modified xsi:type="dcterms:W3CDTF">2024-01-28T13:41:00Z</dcterms:modified>
</cp:coreProperties>
</file>