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B43" w14:textId="77777777" w:rsidR="00C65592" w:rsidRPr="00C65592" w:rsidRDefault="00C65592" w:rsidP="00C65592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b/>
          <w:bCs/>
          <w:color w:val="1B3051"/>
          <w:kern w:val="36"/>
          <w:sz w:val="48"/>
          <w:szCs w:val="48"/>
          <w:lang w:val="en-US" w:eastAsia="sv-SE"/>
          <w14:ligatures w14:val="none"/>
        </w:rPr>
      </w:pPr>
      <w:r w:rsidRPr="00C65592">
        <w:rPr>
          <w:rFonts w:ascii="Trebuchet MS" w:eastAsia="Times New Roman" w:hAnsi="Trebuchet MS" w:cs="Times New Roman"/>
          <w:b/>
          <w:bCs/>
          <w:color w:val="1B3051"/>
          <w:kern w:val="36"/>
          <w:sz w:val="48"/>
          <w:szCs w:val="48"/>
          <w:lang w:val="en-US" w:eastAsia="sv-SE"/>
          <w14:ligatures w14:val="none"/>
        </w:rPr>
        <w:t>Treatment of a fractured humerus and partially torn supraspinatus tendon in a professional boxer with liquid platelet-rich fibrin and heat-coagulated albumin gel: a case report</w:t>
      </w:r>
    </w:p>
    <w:p w14:paraId="44520500" w14:textId="5C7A0CEA" w:rsidR="00C65592" w:rsidRDefault="00C65592" w:rsidP="00C65592">
      <w:pPr>
        <w:pBdr>
          <w:bottom w:val="single" w:sz="12" w:space="6" w:color="D5D5D5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</w:pPr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 xml:space="preserve">Torbjörn </w:t>
      </w:r>
      <w:proofErr w:type="spellStart"/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Ogéus</w:t>
      </w:r>
      <w:proofErr w:type="spellEnd"/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 xml:space="preserve">, DC, MSc, </w:t>
      </w:r>
      <w:proofErr w:type="spellStart"/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PgD</w:t>
      </w:r>
      <w:proofErr w:type="spellEnd"/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 xml:space="preserve">, </w:t>
      </w:r>
      <w:proofErr w:type="spellStart"/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ScA</w:t>
      </w:r>
      <w:proofErr w:type="spellEnd"/>
      <w:r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.</w:t>
      </w:r>
    </w:p>
    <w:p w14:paraId="4733D423" w14:textId="04D4613A" w:rsidR="00C65592" w:rsidRPr="00C65592" w:rsidRDefault="00C65592" w:rsidP="00C65592">
      <w:pPr>
        <w:pBdr>
          <w:bottom w:val="single" w:sz="12" w:space="6" w:color="D5D5D5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Stockholms</w:t>
      </w:r>
      <w:proofErr w:type="spellEnd"/>
      <w:r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 xml:space="preserve"> Led- &amp; </w:t>
      </w:r>
      <w:proofErr w:type="spellStart"/>
      <w:r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Smärtklinik</w:t>
      </w:r>
      <w:proofErr w:type="spellEnd"/>
    </w:p>
    <w:p w14:paraId="41562C1C" w14:textId="77777777" w:rsidR="00C65592" w:rsidRPr="00C65592" w:rsidRDefault="00C65592" w:rsidP="00C65592">
      <w:pPr>
        <w:pBdr>
          <w:bottom w:val="single" w:sz="12" w:space="6" w:color="D5D5D5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</w:pPr>
    </w:p>
    <w:p w14:paraId="22B76B10" w14:textId="1996981C" w:rsidR="00C65592" w:rsidRPr="00C65592" w:rsidRDefault="00C65592" w:rsidP="00C65592">
      <w:pPr>
        <w:pBdr>
          <w:bottom w:val="single" w:sz="12" w:space="6" w:color="D5D5D5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</w:pPr>
      <w:r w:rsidRPr="00C65592">
        <w:rPr>
          <w:rFonts w:ascii="Trebuchet MS" w:eastAsia="Times New Roman" w:hAnsi="Trebuchet MS" w:cs="Times New Roman"/>
          <w:b/>
          <w:bCs/>
          <w:color w:val="1B3051"/>
          <w:kern w:val="0"/>
          <w:sz w:val="36"/>
          <w:szCs w:val="36"/>
          <w:lang w:val="en-US" w:eastAsia="sv-SE"/>
          <w14:ligatures w14:val="none"/>
        </w:rPr>
        <w:t>Abstract</w:t>
      </w:r>
    </w:p>
    <w:p w14:paraId="7192F8A9" w14:textId="77777777" w:rsidR="00C65592" w:rsidRPr="00C65592" w:rsidRDefault="00C65592" w:rsidP="00C65592">
      <w:pPr>
        <w:shd w:val="clear" w:color="auto" w:fill="FFFFFF"/>
        <w:spacing w:after="120" w:line="240" w:lineRule="auto"/>
        <w:outlineLvl w:val="2"/>
        <w:rPr>
          <w:rFonts w:ascii="Segoe UI" w:eastAsia="Times New Roman" w:hAnsi="Segoe UI" w:cs="Segoe UI"/>
          <w:color w:val="222222"/>
          <w:kern w:val="0"/>
          <w:sz w:val="27"/>
          <w:szCs w:val="27"/>
          <w:lang w:val="en-US" w:eastAsia="sv-SE"/>
          <w14:ligatures w14:val="none"/>
        </w:rPr>
      </w:pPr>
      <w:r w:rsidRPr="00C65592">
        <w:rPr>
          <w:rFonts w:ascii="Segoe UI" w:eastAsia="Times New Roman" w:hAnsi="Segoe UI" w:cs="Segoe UI"/>
          <w:color w:val="222222"/>
          <w:kern w:val="0"/>
          <w:sz w:val="27"/>
          <w:szCs w:val="27"/>
          <w:lang w:val="en-US" w:eastAsia="sv-SE"/>
          <w14:ligatures w14:val="none"/>
        </w:rPr>
        <w:t>Introduction</w:t>
      </w:r>
    </w:p>
    <w:p w14:paraId="2E5A5FE9" w14:textId="77777777" w:rsidR="00C65592" w:rsidRPr="00C65592" w:rsidRDefault="00C65592" w:rsidP="00C6559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7"/>
          <w:szCs w:val="27"/>
          <w:lang w:val="en-US" w:eastAsia="sv-SE"/>
          <w14:ligatures w14:val="none"/>
        </w:rPr>
      </w:pPr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val="en-US" w:eastAsia="sv-SE"/>
          <w14:ligatures w14:val="none"/>
        </w:rPr>
        <w:t>Fractures with delayed healing can be a serious complication, especially for athletes depending on quick return to sports. To our knowledge, no cases of increased healing of delayed union fractures with autologous biomedical interventions have been reported.</w:t>
      </w:r>
    </w:p>
    <w:p w14:paraId="5C1E3281" w14:textId="77777777" w:rsidR="00C65592" w:rsidRPr="00C65592" w:rsidRDefault="00C65592" w:rsidP="00C65592">
      <w:pPr>
        <w:shd w:val="clear" w:color="auto" w:fill="FFFFFF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kern w:val="0"/>
          <w:sz w:val="27"/>
          <w:szCs w:val="27"/>
          <w:lang w:val="en-US" w:eastAsia="sv-SE"/>
          <w14:ligatures w14:val="none"/>
        </w:rPr>
      </w:pPr>
      <w:r w:rsidRPr="00C65592">
        <w:rPr>
          <w:rFonts w:ascii="Segoe UI" w:eastAsia="Times New Roman" w:hAnsi="Segoe UI" w:cs="Segoe UI"/>
          <w:color w:val="222222"/>
          <w:kern w:val="0"/>
          <w:sz w:val="27"/>
          <w:szCs w:val="27"/>
          <w:lang w:val="en-US" w:eastAsia="sv-SE"/>
          <w14:ligatures w14:val="none"/>
        </w:rPr>
        <w:t>Case presentation</w:t>
      </w:r>
    </w:p>
    <w:p w14:paraId="0D8455EF" w14:textId="77777777" w:rsidR="00C65592" w:rsidRPr="00C65592" w:rsidRDefault="00C65592" w:rsidP="00C6559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7"/>
          <w:szCs w:val="27"/>
          <w:lang w:val="en-US" w:eastAsia="sv-SE"/>
          <w14:ligatures w14:val="none"/>
        </w:rPr>
      </w:pPr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val="en-US" w:eastAsia="sv-SE"/>
          <w14:ligatures w14:val="none"/>
        </w:rPr>
        <w:t>A 33-year-old Swedish professional boxer with a fractured humerus with a delayed union and a partially torn supraspinatus tendon was treated with injections of liquid platelet-rich fibrin and heat-coagulated albumin gel. He recovered almost completely from both injuries in only 1 month and could return to professional boxing in 3 months.</w:t>
      </w:r>
    </w:p>
    <w:p w14:paraId="28E167D9" w14:textId="77777777" w:rsidR="00C65592" w:rsidRPr="00C65592" w:rsidRDefault="00C65592" w:rsidP="00C65592">
      <w:pPr>
        <w:shd w:val="clear" w:color="auto" w:fill="FFFFFF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kern w:val="0"/>
          <w:sz w:val="27"/>
          <w:szCs w:val="27"/>
          <w:lang w:val="en-US" w:eastAsia="sv-SE"/>
          <w14:ligatures w14:val="none"/>
        </w:rPr>
      </w:pPr>
      <w:r w:rsidRPr="00C65592">
        <w:rPr>
          <w:rFonts w:ascii="Segoe UI" w:eastAsia="Times New Roman" w:hAnsi="Segoe UI" w:cs="Segoe UI"/>
          <w:color w:val="222222"/>
          <w:kern w:val="0"/>
          <w:sz w:val="27"/>
          <w:szCs w:val="27"/>
          <w:lang w:val="en-US" w:eastAsia="sv-SE"/>
          <w14:ligatures w14:val="none"/>
        </w:rPr>
        <w:t>Conclusion</w:t>
      </w:r>
    </w:p>
    <w:p w14:paraId="6A59C83F" w14:textId="77777777" w:rsidR="00C65592" w:rsidRPr="00C65592" w:rsidRDefault="00C65592" w:rsidP="00C6559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val="en-US" w:eastAsia="sv-SE"/>
          <w14:ligatures w14:val="none"/>
        </w:rPr>
        <w:t xml:space="preserve">This case raises the hypothesis that liquid platelet-rich fibrin and heat-coagulated albumin gel may be an effective, minimally invasive intervention in fractures with a delayed union. </w:t>
      </w:r>
      <w:proofErr w:type="spellStart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>Further</w:t>
      </w:r>
      <w:proofErr w:type="spellEnd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 xml:space="preserve"> research is </w:t>
      </w:r>
      <w:proofErr w:type="spellStart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>required</w:t>
      </w:r>
      <w:proofErr w:type="spellEnd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 xml:space="preserve"> to test </w:t>
      </w:r>
      <w:proofErr w:type="spellStart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>this</w:t>
      </w:r>
      <w:proofErr w:type="spellEnd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 xml:space="preserve"> </w:t>
      </w:r>
      <w:proofErr w:type="spellStart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>theory</w:t>
      </w:r>
      <w:proofErr w:type="spellEnd"/>
      <w:r w:rsidRPr="00C65592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sv-SE"/>
          <w14:ligatures w14:val="none"/>
        </w:rPr>
        <w:t>.</w:t>
      </w:r>
    </w:p>
    <w:p w14:paraId="109F5B8E" w14:textId="77777777" w:rsidR="00C65592" w:rsidRDefault="00C65592"/>
    <w:sectPr w:rsidR="00C6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92"/>
    <w:rsid w:val="00C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528C"/>
  <w15:chartTrackingRefBased/>
  <w15:docId w15:val="{6D9C2542-CFA9-441A-BB93-D002D356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5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5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65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5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5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55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55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55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55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5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C65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C65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559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559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559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559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559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559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655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5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5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5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5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559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559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6559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5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559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5592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C6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Tobbe Ogeus</dc:creator>
  <cp:keywords/>
  <dc:description/>
  <cp:lastModifiedBy>Tobbe Ogeus</cp:lastModifiedBy>
  <cp:revision>1</cp:revision>
  <dcterms:created xsi:type="dcterms:W3CDTF">2024-03-29T13:00:00Z</dcterms:created>
  <dcterms:modified xsi:type="dcterms:W3CDTF">2024-03-29T13:04:00Z</dcterms:modified>
</cp:coreProperties>
</file>