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777" w:rsidRPr="0095433C" w:rsidRDefault="001A7777" w:rsidP="001A7777">
      <w:pPr>
        <w:jc w:val="center"/>
        <w:rPr>
          <w:i/>
          <w:color w:val="FF0000"/>
          <w:sz w:val="32"/>
          <w:szCs w:val="32"/>
        </w:rPr>
      </w:pPr>
      <w:r w:rsidRPr="0095433C">
        <w:rPr>
          <w:b/>
          <w:bCs/>
          <w:i/>
          <w:color w:val="FF0000"/>
          <w:sz w:val="32"/>
          <w:szCs w:val="32"/>
        </w:rPr>
        <w:t xml:space="preserve">Steven Johnson syndrome </w:t>
      </w:r>
      <w:proofErr w:type="spellStart"/>
      <w:r w:rsidRPr="0095433C">
        <w:rPr>
          <w:b/>
          <w:bCs/>
          <w:i/>
          <w:color w:val="FF0000"/>
          <w:sz w:val="32"/>
          <w:szCs w:val="32"/>
        </w:rPr>
        <w:t>induced</w:t>
      </w:r>
      <w:proofErr w:type="spellEnd"/>
      <w:r w:rsidRPr="0095433C">
        <w:rPr>
          <w:b/>
          <w:bCs/>
          <w:i/>
          <w:color w:val="FF0000"/>
          <w:sz w:val="32"/>
          <w:szCs w:val="32"/>
        </w:rPr>
        <w:t xml:space="preserve"> by pembrolizumab in a patient </w:t>
      </w:r>
      <w:proofErr w:type="spellStart"/>
      <w:r w:rsidRPr="0095433C">
        <w:rPr>
          <w:b/>
          <w:bCs/>
          <w:i/>
          <w:color w:val="FF0000"/>
          <w:sz w:val="32"/>
          <w:szCs w:val="32"/>
        </w:rPr>
        <w:t>with</w:t>
      </w:r>
      <w:proofErr w:type="spellEnd"/>
      <w:r w:rsidRPr="0095433C">
        <w:rPr>
          <w:b/>
          <w:bCs/>
          <w:i/>
          <w:color w:val="FF0000"/>
          <w:sz w:val="32"/>
          <w:szCs w:val="32"/>
        </w:rPr>
        <w:t xml:space="preserve"> MSI+ stage 4 colorectal cancer</w:t>
      </w:r>
    </w:p>
    <w:p w:rsidR="001A7777" w:rsidRPr="0095433C" w:rsidRDefault="001A7777" w:rsidP="001A7777">
      <w:pPr>
        <w:jc w:val="center"/>
        <w:rPr>
          <w:i/>
        </w:rPr>
      </w:pPr>
      <w:r w:rsidRPr="0095433C">
        <w:rPr>
          <w:b/>
          <w:bCs/>
          <w:i/>
        </w:rPr>
        <w:t xml:space="preserve">Dr </w:t>
      </w:r>
      <w:proofErr w:type="spellStart"/>
      <w:r w:rsidRPr="0095433C">
        <w:rPr>
          <w:b/>
          <w:bCs/>
          <w:i/>
        </w:rPr>
        <w:t>Benaissa</w:t>
      </w:r>
      <w:proofErr w:type="spellEnd"/>
      <w:r w:rsidRPr="0095433C">
        <w:rPr>
          <w:b/>
          <w:bCs/>
          <w:i/>
        </w:rPr>
        <w:t xml:space="preserve"> Djilali ,Dr </w:t>
      </w:r>
      <w:proofErr w:type="spellStart"/>
      <w:r w:rsidRPr="0095433C">
        <w:rPr>
          <w:b/>
          <w:bCs/>
          <w:i/>
        </w:rPr>
        <w:t>Francois</w:t>
      </w:r>
      <w:proofErr w:type="spellEnd"/>
      <w:r w:rsidRPr="0095433C">
        <w:rPr>
          <w:b/>
          <w:bCs/>
          <w:i/>
        </w:rPr>
        <w:t xml:space="preserve"> Christian ,Dr Carboni Rita ,Dr Adil </w:t>
      </w:r>
      <w:proofErr w:type="spellStart"/>
      <w:r w:rsidRPr="0095433C">
        <w:rPr>
          <w:b/>
          <w:bCs/>
          <w:i/>
        </w:rPr>
        <w:t>Choukri,Dr</w:t>
      </w:r>
      <w:proofErr w:type="spellEnd"/>
      <w:r w:rsidRPr="0095433C">
        <w:rPr>
          <w:b/>
          <w:bCs/>
          <w:i/>
        </w:rPr>
        <w:t xml:space="preserve"> Solomana Diane</w:t>
      </w:r>
    </w:p>
    <w:p w:rsidR="001A7777" w:rsidRPr="0095433C" w:rsidRDefault="001A7777" w:rsidP="001A7777">
      <w:pPr>
        <w:jc w:val="center"/>
        <w:rPr>
          <w:i/>
        </w:rPr>
      </w:pPr>
      <w:r w:rsidRPr="0095433C">
        <w:rPr>
          <w:b/>
          <w:bCs/>
          <w:i/>
        </w:rPr>
        <w:t xml:space="preserve">Hospital center of </w:t>
      </w:r>
      <w:proofErr w:type="spellStart"/>
      <w:r w:rsidRPr="0095433C">
        <w:rPr>
          <w:b/>
          <w:bCs/>
          <w:i/>
        </w:rPr>
        <w:t>chateauroux</w:t>
      </w:r>
      <w:proofErr w:type="spellEnd"/>
      <w:r w:rsidRPr="0095433C">
        <w:rPr>
          <w:b/>
          <w:bCs/>
          <w:i/>
        </w:rPr>
        <w:t xml:space="preserve"> 216 Av. de Verdun, 36000</w:t>
      </w:r>
    </w:p>
    <w:p w:rsidR="001A7777" w:rsidRPr="001A7777" w:rsidRDefault="001A7777" w:rsidP="001A7777">
      <w:pPr>
        <w:jc w:val="center"/>
        <w:rPr>
          <w:i/>
        </w:rPr>
      </w:pPr>
      <w:r w:rsidRPr="0095433C">
        <w:rPr>
          <w:b/>
          <w:bCs/>
          <w:i/>
        </w:rPr>
        <w:t>Contact :ben81maj</w:t>
      </w:r>
      <w:r w:rsidRPr="001A7777">
        <w:rPr>
          <w:b/>
          <w:bCs/>
          <w:i/>
          <w:sz w:val="28"/>
          <w:szCs w:val="28"/>
        </w:rPr>
        <w:t>@hotmail</w:t>
      </w:r>
      <w:r w:rsidRPr="001A7777">
        <w:rPr>
          <w:b/>
          <w:bCs/>
          <w:i/>
        </w:rPr>
        <w:t>,fr</w:t>
      </w:r>
    </w:p>
    <w:p w:rsidR="001A7777" w:rsidRPr="001A7777" w:rsidRDefault="001A7777" w:rsidP="001A7777">
      <w:pPr>
        <w:rPr>
          <w:rStyle w:val="fontstyle01"/>
          <w:b/>
          <w:sz w:val="32"/>
          <w:szCs w:val="32"/>
        </w:rPr>
      </w:pPr>
      <w:r w:rsidRPr="0095433C">
        <w:rPr>
          <w:b/>
          <w:i/>
          <w:color w:val="FF0000"/>
          <w:sz w:val="32"/>
          <w:szCs w:val="32"/>
        </w:rPr>
        <w:t>Abstract </w:t>
      </w:r>
      <w:r w:rsidRPr="001A7777">
        <w:rPr>
          <w:b/>
          <w:i/>
          <w:sz w:val="32"/>
          <w:szCs w:val="32"/>
        </w:rPr>
        <w:t>:</w:t>
      </w:r>
      <w:r w:rsidRPr="001A7777">
        <w:rPr>
          <w:rStyle w:val="fontstyle01"/>
          <w:b/>
          <w:sz w:val="32"/>
          <w:szCs w:val="32"/>
        </w:rPr>
        <w:t xml:space="preserve"> </w:t>
      </w:r>
    </w:p>
    <w:p w:rsidR="001A7777" w:rsidRPr="0095433C" w:rsidRDefault="001A7777" w:rsidP="001A7777">
      <w:pPr>
        <w:rPr>
          <w:b/>
          <w:i/>
          <w:sz w:val="28"/>
          <w:szCs w:val="28"/>
        </w:rPr>
      </w:pPr>
      <w:r w:rsidRPr="0095433C">
        <w:rPr>
          <w:rStyle w:val="fontstyle01"/>
          <w:b/>
          <w:i/>
          <w:sz w:val="28"/>
          <w:szCs w:val="28"/>
        </w:rPr>
        <w:t xml:space="preserve">Steven </w:t>
      </w:r>
      <w:proofErr w:type="spellStart"/>
      <w:r w:rsidRPr="0095433C">
        <w:rPr>
          <w:rStyle w:val="fontstyle01"/>
          <w:b/>
          <w:i/>
          <w:sz w:val="28"/>
          <w:szCs w:val="28"/>
        </w:rPr>
        <w:t>jonhson</w:t>
      </w:r>
      <w:proofErr w:type="spellEnd"/>
      <w:r w:rsidRPr="0095433C">
        <w:rPr>
          <w:rStyle w:val="fontstyle01"/>
          <w:b/>
          <w:i/>
          <w:sz w:val="28"/>
          <w:szCs w:val="28"/>
        </w:rPr>
        <w:t xml:space="preserve"> </w:t>
      </w:r>
      <w:r w:rsidRPr="0095433C">
        <w:rPr>
          <w:rStyle w:val="fontstyle01"/>
          <w:b/>
          <w:i/>
          <w:sz w:val="28"/>
          <w:szCs w:val="28"/>
        </w:rPr>
        <w:t xml:space="preserve">syndrome </w:t>
      </w:r>
      <w:proofErr w:type="spellStart"/>
      <w:r w:rsidRPr="0095433C">
        <w:rPr>
          <w:rStyle w:val="fontstyle01"/>
          <w:b/>
          <w:i/>
          <w:sz w:val="28"/>
          <w:szCs w:val="28"/>
        </w:rPr>
        <w:t>is</w:t>
      </w:r>
      <w:proofErr w:type="spellEnd"/>
      <w:r w:rsidRPr="0095433C">
        <w:rPr>
          <w:rStyle w:val="fontstyle01"/>
          <w:b/>
          <w:i/>
          <w:sz w:val="28"/>
          <w:szCs w:val="28"/>
        </w:rPr>
        <w:t xml:space="preserve"> a </w:t>
      </w:r>
      <w:proofErr w:type="spellStart"/>
      <w:r w:rsidRPr="0095433C">
        <w:rPr>
          <w:rStyle w:val="fontstyle01"/>
          <w:b/>
          <w:i/>
          <w:sz w:val="28"/>
          <w:szCs w:val="28"/>
        </w:rPr>
        <w:t>severe</w:t>
      </w:r>
      <w:proofErr w:type="spellEnd"/>
      <w:r w:rsidRPr="0095433C">
        <w:rPr>
          <w:rStyle w:val="fontstyle01"/>
          <w:b/>
          <w:i/>
          <w:sz w:val="28"/>
          <w:szCs w:val="28"/>
        </w:rPr>
        <w:t xml:space="preserve"> acute </w:t>
      </w:r>
      <w:proofErr w:type="spellStart"/>
      <w:r w:rsidRPr="0095433C">
        <w:rPr>
          <w:rStyle w:val="fontstyle01"/>
          <w:b/>
          <w:i/>
          <w:sz w:val="28"/>
          <w:szCs w:val="28"/>
        </w:rPr>
        <w:t>bullous</w:t>
      </w:r>
      <w:proofErr w:type="spellEnd"/>
      <w:r w:rsidRPr="0095433C">
        <w:rPr>
          <w:rStyle w:val="fontstyle01"/>
          <w:b/>
          <w:i/>
          <w:sz w:val="28"/>
          <w:szCs w:val="28"/>
        </w:rPr>
        <w:t xml:space="preserve"> </w:t>
      </w:r>
      <w:proofErr w:type="spellStart"/>
      <w:r w:rsidRPr="0095433C">
        <w:rPr>
          <w:rStyle w:val="fontstyle01"/>
          <w:b/>
          <w:i/>
          <w:sz w:val="28"/>
          <w:szCs w:val="28"/>
        </w:rPr>
        <w:t>dermatosis</w:t>
      </w:r>
      <w:proofErr w:type="spellEnd"/>
      <w:r w:rsidRPr="0095433C">
        <w:rPr>
          <w:rStyle w:val="fontstyle01"/>
          <w:b/>
          <w:i/>
          <w:sz w:val="28"/>
          <w:szCs w:val="28"/>
        </w:rPr>
        <w:t xml:space="preserve">, </w:t>
      </w:r>
      <w:proofErr w:type="spellStart"/>
      <w:r w:rsidRPr="0095433C">
        <w:rPr>
          <w:rStyle w:val="fontstyle01"/>
          <w:b/>
          <w:i/>
          <w:sz w:val="28"/>
          <w:szCs w:val="28"/>
        </w:rPr>
        <w:t>characte</w:t>
      </w:r>
      <w:bookmarkStart w:id="0" w:name="_GoBack"/>
      <w:bookmarkEnd w:id="0"/>
      <w:r w:rsidRPr="0095433C">
        <w:rPr>
          <w:rStyle w:val="fontstyle01"/>
          <w:b/>
          <w:i/>
          <w:sz w:val="28"/>
          <w:szCs w:val="28"/>
        </w:rPr>
        <w:t>rized</w:t>
      </w:r>
      <w:proofErr w:type="spellEnd"/>
      <w:r w:rsidRPr="0095433C">
        <w:rPr>
          <w:rStyle w:val="fontstyle01"/>
          <w:b/>
          <w:i/>
          <w:sz w:val="28"/>
          <w:szCs w:val="28"/>
        </w:rPr>
        <w:t xml:space="preserve"> by the </w:t>
      </w:r>
      <w:proofErr w:type="spellStart"/>
      <w:r w:rsidRPr="0095433C">
        <w:rPr>
          <w:rStyle w:val="fontstyle01"/>
          <w:b/>
          <w:i/>
          <w:sz w:val="28"/>
          <w:szCs w:val="28"/>
        </w:rPr>
        <w:t>sudden</w:t>
      </w:r>
      <w:proofErr w:type="spellEnd"/>
      <w:r w:rsidRPr="0095433C">
        <w:rPr>
          <w:rStyle w:val="fontstyle01"/>
          <w:b/>
          <w:i/>
          <w:sz w:val="28"/>
          <w:szCs w:val="28"/>
        </w:rPr>
        <w:t xml:space="preserve"> destruction of the </w:t>
      </w:r>
      <w:proofErr w:type="spellStart"/>
      <w:r w:rsidRPr="0095433C">
        <w:rPr>
          <w:rStyle w:val="fontstyle01"/>
          <w:b/>
          <w:i/>
          <w:sz w:val="28"/>
          <w:szCs w:val="28"/>
        </w:rPr>
        <w:t>superficial</w:t>
      </w:r>
      <w:proofErr w:type="spellEnd"/>
      <w:r w:rsidRPr="0095433C">
        <w:rPr>
          <w:rStyle w:val="fontstyle01"/>
          <w:b/>
          <w:i/>
          <w:sz w:val="28"/>
          <w:szCs w:val="28"/>
        </w:rPr>
        <w:t xml:space="preserve"> layer of skin and </w:t>
      </w:r>
      <w:proofErr w:type="spellStart"/>
      <w:r w:rsidRPr="0095433C">
        <w:rPr>
          <w:rStyle w:val="fontstyle01"/>
          <w:b/>
          <w:i/>
          <w:sz w:val="28"/>
          <w:szCs w:val="28"/>
        </w:rPr>
        <w:t>mucous</w:t>
      </w:r>
      <w:proofErr w:type="spellEnd"/>
      <w:r w:rsidRPr="0095433C">
        <w:rPr>
          <w:rStyle w:val="fontstyle01"/>
          <w:b/>
          <w:i/>
          <w:sz w:val="28"/>
          <w:szCs w:val="28"/>
        </w:rPr>
        <w:t xml:space="preserve"> membranes of </w:t>
      </w:r>
      <w:proofErr w:type="spellStart"/>
      <w:r w:rsidRPr="0095433C">
        <w:rPr>
          <w:rStyle w:val="fontstyle01"/>
          <w:b/>
          <w:i/>
          <w:sz w:val="28"/>
          <w:szCs w:val="28"/>
        </w:rPr>
        <w:t>drug</w:t>
      </w:r>
      <w:proofErr w:type="spellEnd"/>
      <w:r w:rsidRPr="0095433C">
        <w:rPr>
          <w:rStyle w:val="fontstyle01"/>
          <w:b/>
          <w:i/>
          <w:sz w:val="28"/>
          <w:szCs w:val="28"/>
        </w:rPr>
        <w:t xml:space="preserve"> </w:t>
      </w:r>
      <w:proofErr w:type="spellStart"/>
      <w:r w:rsidRPr="0095433C">
        <w:rPr>
          <w:rStyle w:val="fontstyle01"/>
          <w:b/>
          <w:i/>
          <w:sz w:val="28"/>
          <w:szCs w:val="28"/>
        </w:rPr>
        <w:t>etiology</w:t>
      </w:r>
      <w:proofErr w:type="spellEnd"/>
      <w:r w:rsidRPr="0095433C">
        <w:rPr>
          <w:rStyle w:val="fontstyle01"/>
          <w:b/>
          <w:i/>
          <w:sz w:val="28"/>
          <w:szCs w:val="28"/>
        </w:rPr>
        <w:t xml:space="preserve">. It </w:t>
      </w:r>
      <w:proofErr w:type="spellStart"/>
      <w:r w:rsidRPr="0095433C">
        <w:rPr>
          <w:rStyle w:val="fontstyle01"/>
          <w:b/>
          <w:i/>
          <w:sz w:val="28"/>
          <w:szCs w:val="28"/>
        </w:rPr>
        <w:t>is</w:t>
      </w:r>
      <w:proofErr w:type="spellEnd"/>
      <w:r w:rsidRPr="0095433C">
        <w:rPr>
          <w:rStyle w:val="fontstyle01"/>
          <w:b/>
          <w:i/>
          <w:sz w:val="28"/>
          <w:szCs w:val="28"/>
        </w:rPr>
        <w:t xml:space="preserve"> </w:t>
      </w:r>
      <w:proofErr w:type="spellStart"/>
      <w:r w:rsidRPr="0095433C">
        <w:rPr>
          <w:rStyle w:val="fontstyle01"/>
          <w:b/>
          <w:i/>
          <w:sz w:val="28"/>
          <w:szCs w:val="28"/>
        </w:rPr>
        <w:t>very</w:t>
      </w:r>
      <w:proofErr w:type="spellEnd"/>
      <w:r w:rsidRPr="0095433C">
        <w:rPr>
          <w:rStyle w:val="fontstyle01"/>
          <w:b/>
          <w:i/>
          <w:sz w:val="28"/>
          <w:szCs w:val="28"/>
        </w:rPr>
        <w:t xml:space="preserve"> rare. The </w:t>
      </w:r>
      <w:proofErr w:type="spellStart"/>
      <w:r w:rsidRPr="0095433C">
        <w:rPr>
          <w:rStyle w:val="fontstyle01"/>
          <w:b/>
          <w:i/>
          <w:sz w:val="28"/>
          <w:szCs w:val="28"/>
        </w:rPr>
        <w:t>clinical</w:t>
      </w:r>
      <w:proofErr w:type="spellEnd"/>
      <w:r w:rsidRPr="0095433C">
        <w:rPr>
          <w:rStyle w:val="fontstyle01"/>
          <w:b/>
          <w:i/>
          <w:sz w:val="28"/>
          <w:szCs w:val="28"/>
        </w:rPr>
        <w:t xml:space="preserve"> </w:t>
      </w:r>
      <w:proofErr w:type="spellStart"/>
      <w:r w:rsidRPr="0095433C">
        <w:rPr>
          <w:rStyle w:val="fontstyle01"/>
          <w:b/>
          <w:i/>
          <w:sz w:val="28"/>
          <w:szCs w:val="28"/>
        </w:rPr>
        <w:t>picture</w:t>
      </w:r>
      <w:proofErr w:type="spellEnd"/>
      <w:r w:rsidRPr="0095433C">
        <w:rPr>
          <w:rStyle w:val="fontstyle01"/>
          <w:b/>
          <w:i/>
          <w:sz w:val="28"/>
          <w:szCs w:val="28"/>
        </w:rPr>
        <w:t xml:space="preserve"> </w:t>
      </w:r>
      <w:proofErr w:type="spellStart"/>
      <w:r w:rsidRPr="0095433C">
        <w:rPr>
          <w:rStyle w:val="fontstyle01"/>
          <w:b/>
          <w:i/>
          <w:sz w:val="28"/>
          <w:szCs w:val="28"/>
        </w:rPr>
        <w:t>is</w:t>
      </w:r>
      <w:proofErr w:type="spellEnd"/>
      <w:r w:rsidRPr="0095433C">
        <w:rPr>
          <w:rStyle w:val="fontstyle01"/>
          <w:b/>
          <w:i/>
          <w:sz w:val="28"/>
          <w:szCs w:val="28"/>
        </w:rPr>
        <w:t xml:space="preserve"> </w:t>
      </w:r>
      <w:proofErr w:type="spellStart"/>
      <w:r w:rsidRPr="0095433C">
        <w:rPr>
          <w:rStyle w:val="fontstyle01"/>
          <w:b/>
          <w:i/>
          <w:sz w:val="28"/>
          <w:szCs w:val="28"/>
        </w:rPr>
        <w:t>that</w:t>
      </w:r>
      <w:proofErr w:type="spellEnd"/>
      <w:r w:rsidRPr="0095433C">
        <w:rPr>
          <w:rStyle w:val="fontstyle01"/>
          <w:b/>
          <w:i/>
          <w:sz w:val="28"/>
          <w:szCs w:val="28"/>
        </w:rPr>
        <w:t xml:space="preserve"> of an extensive second-</w:t>
      </w:r>
      <w:proofErr w:type="spellStart"/>
      <w:r w:rsidRPr="0095433C">
        <w:rPr>
          <w:rStyle w:val="fontstyle01"/>
          <w:b/>
          <w:i/>
          <w:sz w:val="28"/>
          <w:szCs w:val="28"/>
        </w:rPr>
        <w:t>degree</w:t>
      </w:r>
      <w:proofErr w:type="spellEnd"/>
      <w:r w:rsidRPr="0095433C">
        <w:rPr>
          <w:rStyle w:val="fontstyle01"/>
          <w:b/>
          <w:i/>
          <w:sz w:val="28"/>
          <w:szCs w:val="28"/>
        </w:rPr>
        <w:t xml:space="preserve"> </w:t>
      </w:r>
      <w:proofErr w:type="spellStart"/>
      <w:r w:rsidRPr="0095433C">
        <w:rPr>
          <w:rStyle w:val="fontstyle01"/>
          <w:b/>
          <w:i/>
          <w:sz w:val="28"/>
          <w:szCs w:val="28"/>
        </w:rPr>
        <w:t>burn</w:t>
      </w:r>
      <w:proofErr w:type="spellEnd"/>
      <w:r w:rsidRPr="0095433C">
        <w:rPr>
          <w:rStyle w:val="fontstyle01"/>
          <w:b/>
          <w:i/>
          <w:sz w:val="28"/>
          <w:szCs w:val="28"/>
        </w:rPr>
        <w:t xml:space="preserve"> </w:t>
      </w:r>
      <w:proofErr w:type="spellStart"/>
      <w:r w:rsidRPr="0095433C">
        <w:rPr>
          <w:rStyle w:val="fontstyle01"/>
          <w:b/>
          <w:i/>
          <w:sz w:val="28"/>
          <w:szCs w:val="28"/>
        </w:rPr>
        <w:t>with</w:t>
      </w:r>
      <w:proofErr w:type="spellEnd"/>
      <w:r w:rsidRPr="0095433C">
        <w:rPr>
          <w:rStyle w:val="fontstyle01"/>
          <w:b/>
          <w:i/>
          <w:sz w:val="28"/>
          <w:szCs w:val="28"/>
        </w:rPr>
        <w:t xml:space="preserve"> </w:t>
      </w:r>
      <w:proofErr w:type="spellStart"/>
      <w:r w:rsidRPr="0095433C">
        <w:rPr>
          <w:rStyle w:val="fontstyle01"/>
          <w:b/>
          <w:i/>
          <w:sz w:val="28"/>
          <w:szCs w:val="28"/>
        </w:rPr>
        <w:t>macular</w:t>
      </w:r>
      <w:proofErr w:type="spellEnd"/>
      <w:r w:rsidRPr="0095433C">
        <w:rPr>
          <w:rStyle w:val="fontstyle01"/>
          <w:b/>
          <w:i/>
          <w:sz w:val="28"/>
          <w:szCs w:val="28"/>
        </w:rPr>
        <w:t xml:space="preserve"> and </w:t>
      </w:r>
      <w:proofErr w:type="spellStart"/>
      <w:r w:rsidRPr="0095433C">
        <w:rPr>
          <w:rStyle w:val="fontstyle01"/>
          <w:b/>
          <w:i/>
          <w:sz w:val="28"/>
          <w:szCs w:val="28"/>
        </w:rPr>
        <w:t>papular</w:t>
      </w:r>
      <w:proofErr w:type="spellEnd"/>
      <w:r w:rsidRPr="0095433C">
        <w:rPr>
          <w:rStyle w:val="fontstyle01"/>
          <w:b/>
          <w:i/>
          <w:sz w:val="28"/>
          <w:szCs w:val="28"/>
        </w:rPr>
        <w:t xml:space="preserve"> </w:t>
      </w:r>
      <w:proofErr w:type="spellStart"/>
      <w:r w:rsidRPr="0095433C">
        <w:rPr>
          <w:rStyle w:val="fontstyle01"/>
          <w:b/>
          <w:i/>
          <w:sz w:val="28"/>
          <w:szCs w:val="28"/>
        </w:rPr>
        <w:t>lesions</w:t>
      </w:r>
      <w:proofErr w:type="spellEnd"/>
      <w:r w:rsidRPr="0095433C">
        <w:rPr>
          <w:rStyle w:val="fontstyle01"/>
          <w:b/>
          <w:i/>
          <w:sz w:val="28"/>
          <w:szCs w:val="28"/>
        </w:rPr>
        <w:t xml:space="preserve">, </w:t>
      </w:r>
      <w:proofErr w:type="spellStart"/>
      <w:r w:rsidRPr="0095433C">
        <w:rPr>
          <w:rStyle w:val="fontstyle01"/>
          <w:b/>
          <w:i/>
          <w:sz w:val="28"/>
          <w:szCs w:val="28"/>
        </w:rPr>
        <w:t>associated</w:t>
      </w:r>
      <w:proofErr w:type="spellEnd"/>
      <w:r w:rsidRPr="0095433C">
        <w:rPr>
          <w:rStyle w:val="fontstyle01"/>
          <w:b/>
          <w:i/>
          <w:sz w:val="28"/>
          <w:szCs w:val="28"/>
        </w:rPr>
        <w:t xml:space="preserve"> </w:t>
      </w:r>
      <w:proofErr w:type="spellStart"/>
      <w:r w:rsidRPr="0095433C">
        <w:rPr>
          <w:rStyle w:val="fontstyle01"/>
          <w:b/>
          <w:i/>
          <w:sz w:val="28"/>
          <w:szCs w:val="28"/>
        </w:rPr>
        <w:t>with</w:t>
      </w:r>
      <w:proofErr w:type="spellEnd"/>
      <w:r w:rsidRPr="0095433C">
        <w:rPr>
          <w:rStyle w:val="fontstyle01"/>
          <w:b/>
          <w:i/>
          <w:sz w:val="28"/>
          <w:szCs w:val="28"/>
        </w:rPr>
        <w:t xml:space="preserve"> </w:t>
      </w:r>
      <w:proofErr w:type="spellStart"/>
      <w:r w:rsidRPr="0095433C">
        <w:rPr>
          <w:rStyle w:val="fontstyle01"/>
          <w:b/>
          <w:i/>
          <w:sz w:val="28"/>
          <w:szCs w:val="28"/>
        </w:rPr>
        <w:t>erosion</w:t>
      </w:r>
      <w:proofErr w:type="spellEnd"/>
      <w:r w:rsidRPr="0095433C">
        <w:rPr>
          <w:rStyle w:val="fontstyle01"/>
          <w:b/>
          <w:i/>
          <w:sz w:val="28"/>
          <w:szCs w:val="28"/>
        </w:rPr>
        <w:t xml:space="preserve"> </w:t>
      </w:r>
      <w:r w:rsidRPr="0095433C">
        <w:rPr>
          <w:rStyle w:val="fontstyle01"/>
          <w:b/>
          <w:i/>
          <w:sz w:val="28"/>
          <w:szCs w:val="28"/>
        </w:rPr>
        <w:t xml:space="preserve">, </w:t>
      </w:r>
      <w:proofErr w:type="spellStart"/>
      <w:r w:rsidRPr="0095433C">
        <w:rPr>
          <w:rStyle w:val="fontstyle01"/>
          <w:b/>
          <w:i/>
          <w:sz w:val="28"/>
          <w:szCs w:val="28"/>
        </w:rPr>
        <w:t>We</w:t>
      </w:r>
      <w:proofErr w:type="spellEnd"/>
      <w:r w:rsidRPr="0095433C">
        <w:rPr>
          <w:rStyle w:val="fontstyle01"/>
          <w:b/>
          <w:i/>
          <w:sz w:val="28"/>
          <w:szCs w:val="28"/>
        </w:rPr>
        <w:t xml:space="preserve"> report the case of a</w:t>
      </w:r>
      <w:r w:rsidRPr="0095433C">
        <w:rPr>
          <w:rStyle w:val="fontstyle01"/>
          <w:b/>
          <w:i/>
          <w:sz w:val="28"/>
          <w:szCs w:val="28"/>
        </w:rPr>
        <w:t xml:space="preserve"> </w:t>
      </w:r>
      <w:proofErr w:type="spellStart"/>
      <w:r w:rsidRPr="0095433C">
        <w:rPr>
          <w:rStyle w:val="fontstyle01"/>
          <w:b/>
          <w:i/>
          <w:sz w:val="28"/>
          <w:szCs w:val="28"/>
        </w:rPr>
        <w:t>steven</w:t>
      </w:r>
      <w:proofErr w:type="spellEnd"/>
      <w:r w:rsidRPr="0095433C">
        <w:rPr>
          <w:rStyle w:val="fontstyle01"/>
          <w:b/>
          <w:i/>
          <w:sz w:val="28"/>
          <w:szCs w:val="28"/>
        </w:rPr>
        <w:t xml:space="preserve"> </w:t>
      </w:r>
      <w:proofErr w:type="spellStart"/>
      <w:r w:rsidRPr="0095433C">
        <w:rPr>
          <w:rStyle w:val="fontstyle01"/>
          <w:b/>
          <w:i/>
          <w:sz w:val="28"/>
          <w:szCs w:val="28"/>
        </w:rPr>
        <w:t>jonson</w:t>
      </w:r>
      <w:proofErr w:type="spellEnd"/>
      <w:r w:rsidRPr="0095433C">
        <w:rPr>
          <w:rStyle w:val="fontstyle01"/>
          <w:b/>
          <w:i/>
          <w:sz w:val="28"/>
          <w:szCs w:val="28"/>
        </w:rPr>
        <w:t xml:space="preserve"> </w:t>
      </w:r>
      <w:r w:rsidRPr="0095433C">
        <w:rPr>
          <w:rStyle w:val="fontstyle01"/>
          <w:b/>
          <w:i/>
          <w:sz w:val="28"/>
          <w:szCs w:val="28"/>
        </w:rPr>
        <w:t xml:space="preserve">syndrome in a </w:t>
      </w:r>
      <w:proofErr w:type="spellStart"/>
      <w:r w:rsidRPr="0095433C">
        <w:rPr>
          <w:rStyle w:val="fontstyle01"/>
          <w:b/>
          <w:i/>
          <w:sz w:val="28"/>
          <w:szCs w:val="28"/>
        </w:rPr>
        <w:t>franch</w:t>
      </w:r>
      <w:proofErr w:type="spellEnd"/>
      <w:r w:rsidRPr="0095433C">
        <w:rPr>
          <w:rStyle w:val="fontstyle01"/>
          <w:b/>
          <w:i/>
          <w:sz w:val="28"/>
          <w:szCs w:val="28"/>
        </w:rPr>
        <w:t xml:space="preserve"> </w:t>
      </w:r>
      <w:proofErr w:type="spellStart"/>
      <w:r w:rsidRPr="0095433C">
        <w:rPr>
          <w:rStyle w:val="fontstyle01"/>
          <w:b/>
          <w:i/>
          <w:sz w:val="28"/>
          <w:szCs w:val="28"/>
        </w:rPr>
        <w:t>female</w:t>
      </w:r>
      <w:proofErr w:type="spellEnd"/>
      <w:r w:rsidRPr="0095433C">
        <w:rPr>
          <w:rStyle w:val="fontstyle01"/>
          <w:b/>
          <w:i/>
          <w:sz w:val="28"/>
          <w:szCs w:val="28"/>
        </w:rPr>
        <w:t xml:space="preserve"> </w:t>
      </w:r>
      <w:proofErr w:type="spellStart"/>
      <w:r w:rsidRPr="0095433C">
        <w:rPr>
          <w:rStyle w:val="fontstyle01"/>
          <w:b/>
          <w:i/>
          <w:sz w:val="28"/>
          <w:szCs w:val="28"/>
        </w:rPr>
        <w:t>with</w:t>
      </w:r>
      <w:proofErr w:type="spellEnd"/>
      <w:r w:rsidRPr="0095433C">
        <w:rPr>
          <w:rStyle w:val="fontstyle01"/>
          <w:b/>
          <w:i/>
          <w:sz w:val="28"/>
          <w:szCs w:val="28"/>
        </w:rPr>
        <w:t xml:space="preserve"> </w:t>
      </w:r>
      <w:r w:rsidRPr="0095433C">
        <w:rPr>
          <w:rStyle w:val="fontstyle01"/>
          <w:b/>
          <w:i/>
          <w:sz w:val="28"/>
          <w:szCs w:val="28"/>
        </w:rPr>
        <w:t xml:space="preserve">colon cancer </w:t>
      </w:r>
      <w:r w:rsidRPr="0095433C">
        <w:rPr>
          <w:rStyle w:val="fontstyle01"/>
          <w:b/>
          <w:i/>
          <w:sz w:val="28"/>
          <w:szCs w:val="28"/>
        </w:rPr>
        <w:t xml:space="preserve"> </w:t>
      </w:r>
      <w:proofErr w:type="spellStart"/>
      <w:r w:rsidRPr="0095433C">
        <w:rPr>
          <w:rStyle w:val="fontstyle01"/>
          <w:b/>
          <w:i/>
          <w:sz w:val="28"/>
          <w:szCs w:val="28"/>
        </w:rPr>
        <w:t>treat</w:t>
      </w:r>
      <w:proofErr w:type="spellEnd"/>
      <w:r w:rsidRPr="0095433C">
        <w:rPr>
          <w:rStyle w:val="fontstyle01"/>
          <w:b/>
          <w:i/>
          <w:sz w:val="28"/>
          <w:szCs w:val="28"/>
        </w:rPr>
        <w:t xml:space="preserve"> by </w:t>
      </w:r>
      <w:proofErr w:type="spellStart"/>
      <w:r w:rsidRPr="0095433C">
        <w:rPr>
          <w:rStyle w:val="fontstyle01"/>
          <w:b/>
          <w:i/>
          <w:sz w:val="28"/>
          <w:szCs w:val="28"/>
        </w:rPr>
        <w:t>immunotherapy</w:t>
      </w:r>
      <w:proofErr w:type="spellEnd"/>
      <w:r w:rsidRPr="0095433C">
        <w:rPr>
          <w:rStyle w:val="fontstyle01"/>
          <w:b/>
          <w:i/>
          <w:sz w:val="28"/>
          <w:szCs w:val="28"/>
        </w:rPr>
        <w:t xml:space="preserve">  pembrolizumab </w:t>
      </w:r>
    </w:p>
    <w:p w:rsidR="001A7777" w:rsidRPr="0095433C" w:rsidRDefault="001A7777" w:rsidP="001A7777">
      <w:pPr>
        <w:rPr>
          <w:sz w:val="28"/>
          <w:szCs w:val="28"/>
        </w:rPr>
      </w:pPr>
    </w:p>
    <w:p w:rsidR="0095433C" w:rsidRPr="0095433C" w:rsidRDefault="0095433C">
      <w:pPr>
        <w:rPr>
          <w:rFonts w:asciiTheme="majorHAnsi" w:eastAsiaTheme="majorEastAsia" w:hAnsi="Trebuchet MS" w:cstheme="majorBidi"/>
          <w:b/>
          <w:bCs/>
          <w:i/>
          <w:iCs/>
          <w:shadow/>
          <w:color w:val="FF0000"/>
          <w:kern w:val="24"/>
          <w:sz w:val="28"/>
          <w:szCs w:val="28"/>
          <w:lang w:val="en-US"/>
          <w14:shadow w14:blurRad="38100" w14:dist="38100" w14:dir="2700000" w14:sx="100000" w14:sy="100000" w14:kx="0" w14:ky="0" w14:algn="tl">
            <w14:srgbClr w14:val="000000">
              <w14:alpha w14:val="57000"/>
            </w14:srgbClr>
          </w14:shadow>
        </w:rPr>
      </w:pPr>
      <w:r w:rsidRPr="0095433C">
        <w:rPr>
          <w:b/>
          <w:i/>
          <w:color w:val="FF0000"/>
          <w:sz w:val="28"/>
          <w:szCs w:val="28"/>
          <w:lang w:val="en-US"/>
        </w:rPr>
        <w:t>Background:</w:t>
      </w:r>
      <w:r w:rsidRPr="0095433C">
        <w:rPr>
          <w:rFonts w:asciiTheme="majorHAnsi" w:eastAsiaTheme="majorEastAsia" w:hAnsi="Trebuchet MS" w:cstheme="majorBidi"/>
          <w:b/>
          <w:bCs/>
          <w:i/>
          <w:iCs/>
          <w:shadow/>
          <w:color w:val="FF0000"/>
          <w:kern w:val="24"/>
          <w:sz w:val="28"/>
          <w:szCs w:val="28"/>
          <w:lang w:val="en-US"/>
          <w14:shadow w14:blurRad="38100" w14:dist="38100" w14:dir="2700000" w14:sx="100000" w14:sy="100000" w14:kx="0" w14:ky="0" w14:algn="tl">
            <w14:srgbClr w14:val="000000">
              <w14:alpha w14:val="57000"/>
            </w14:srgbClr>
          </w14:shadow>
        </w:rPr>
        <w:t xml:space="preserve"> </w:t>
      </w:r>
    </w:p>
    <w:p w:rsidR="00CC3EAF" w:rsidRDefault="0095433C">
      <w:pPr>
        <w:rPr>
          <w:b/>
          <w:bCs/>
          <w:i/>
          <w:iCs/>
          <w:sz w:val="28"/>
          <w:szCs w:val="28"/>
          <w:lang w:val="en-US"/>
        </w:rPr>
      </w:pPr>
      <w:r w:rsidRPr="0095433C">
        <w:rPr>
          <w:b/>
          <w:bCs/>
          <w:i/>
          <w:iCs/>
          <w:sz w:val="28"/>
          <w:szCs w:val="28"/>
          <w:lang w:val="en-US"/>
        </w:rPr>
        <w:t>Steven Johnson syndrome is a severe acute bullous dermatosis, characterized by sudden destruction of the epidermis and mucous membranes to 10% of the patient's body surface area, It is a rare dermatological emergency with an incidence of 0.1% in the general population. We report a case of Steven Johnson syndrome induced by pembrolizumab in a patient with stage 4 MSI+ colon cancer</w:t>
      </w:r>
    </w:p>
    <w:p w:rsidR="0095433C" w:rsidRPr="0095433C" w:rsidRDefault="0095433C">
      <w:pPr>
        <w:rPr>
          <w:b/>
          <w:i/>
          <w:color w:val="FF0000"/>
          <w:sz w:val="32"/>
          <w:szCs w:val="32"/>
        </w:rPr>
      </w:pPr>
      <w:r w:rsidRPr="0095433C">
        <w:rPr>
          <w:b/>
          <w:i/>
          <w:color w:val="FF0000"/>
          <w:sz w:val="32"/>
          <w:szCs w:val="32"/>
        </w:rPr>
        <w:t>Methods:</w:t>
      </w:r>
    </w:p>
    <w:p w:rsidR="0095433C" w:rsidRPr="0095433C" w:rsidRDefault="0095433C" w:rsidP="0095433C">
      <w:pPr>
        <w:rPr>
          <w:i/>
          <w:sz w:val="28"/>
          <w:szCs w:val="28"/>
        </w:rPr>
      </w:pPr>
      <w:r w:rsidRPr="0095433C">
        <w:rPr>
          <w:b/>
          <w:bCs/>
          <w:i/>
          <w:sz w:val="28"/>
          <w:szCs w:val="28"/>
          <w:lang w:val="en-US"/>
        </w:rPr>
        <w:t>A 69 year old woman with a history of right breast cancer treated with radical therapy followed by radiotherapy and hormonal therapy, carpal tunnel syndrome, the patient admitted to the medical oncology department following an exanthema with signs of skin detachment affecting the cervical-thoracic part of her body, No signs of pain or pruritus - one month before these symptoms, the patient had received the first course of pembrolizumab validated by RCP following the diagnosis of her stage 4 colon cancer with MSI+ by a biopsy of a cervical lymph node, on admission the patient was hemodynamically stable, On clinical examination, there were signs of skin detachment with erythema without pain or pruritus affecting 10% of the skin surface. Biologically, there was an inflammatory syndrome with mild anemia, and renal and hepatic function were borderline normal, The patient was prescribed local care and systemic antibiotics, as well as general corticosteroids and level two analgesics. The lesion remained stable from the first night of hospitalization, and after several days in hospital, the skin lesions were resolved</w:t>
      </w:r>
    </w:p>
    <w:p w:rsidR="0095433C" w:rsidRPr="0095433C" w:rsidRDefault="0095433C" w:rsidP="0095433C">
      <w:pPr>
        <w:rPr>
          <w:rFonts w:asciiTheme="minorHAnsi" w:eastAsiaTheme="minorEastAsia" w:hAnsi="Trebuchet MS" w:cstheme="minorBidi"/>
          <w:b/>
          <w:bCs/>
          <w:i/>
          <w:shadow/>
          <w:color w:val="FF0000"/>
          <w:kern w:val="24"/>
          <w:sz w:val="32"/>
          <w:szCs w:val="32"/>
          <w:lang w:val="en-US"/>
          <w14:shadow w14:blurRad="38100" w14:dist="38100" w14:dir="2700000" w14:sx="100000" w14:sy="100000" w14:kx="0" w14:ky="0" w14:algn="tl">
            <w14:srgbClr w14:val="000000">
              <w14:alpha w14:val="57000"/>
            </w14:srgbClr>
          </w14:shadow>
        </w:rPr>
      </w:pPr>
      <w:proofErr w:type="spellStart"/>
      <w:r w:rsidRPr="0095433C">
        <w:rPr>
          <w:b/>
          <w:i/>
          <w:color w:val="FF0000"/>
          <w:sz w:val="32"/>
          <w:szCs w:val="32"/>
        </w:rPr>
        <w:t>Results</w:t>
      </w:r>
      <w:proofErr w:type="spellEnd"/>
      <w:r w:rsidRPr="0095433C">
        <w:rPr>
          <w:b/>
          <w:i/>
          <w:color w:val="FF0000"/>
          <w:sz w:val="32"/>
          <w:szCs w:val="32"/>
        </w:rPr>
        <w:t>:</w:t>
      </w:r>
      <w:r w:rsidRPr="0095433C">
        <w:rPr>
          <w:rFonts w:asciiTheme="minorHAnsi" w:eastAsiaTheme="minorEastAsia" w:hAnsi="Trebuchet MS" w:cstheme="minorBidi"/>
          <w:b/>
          <w:bCs/>
          <w:i/>
          <w:shadow/>
          <w:color w:val="FF0000"/>
          <w:kern w:val="24"/>
          <w:sz w:val="32"/>
          <w:szCs w:val="32"/>
          <w:lang w:val="en-US"/>
          <w14:shadow w14:blurRad="38100" w14:dist="38100" w14:dir="2700000" w14:sx="100000" w14:sy="100000" w14:kx="0" w14:ky="0" w14:algn="tl">
            <w14:srgbClr w14:val="000000">
              <w14:alpha w14:val="57000"/>
            </w14:srgbClr>
          </w14:shadow>
        </w:rPr>
        <w:t xml:space="preserve"> </w:t>
      </w:r>
    </w:p>
    <w:p w:rsidR="0095433C" w:rsidRPr="0095433C" w:rsidRDefault="0095433C" w:rsidP="0095433C">
      <w:pPr>
        <w:rPr>
          <w:b/>
        </w:rPr>
      </w:pPr>
      <w:r w:rsidRPr="0095433C">
        <w:rPr>
          <w:b/>
          <w:bCs/>
          <w:lang w:val="en-US"/>
        </w:rPr>
        <w:t xml:space="preserve">Epidemiological studies have reported an incidence of 1 to 12 cases of Stevens-Johnson syndrome and Lyell syndrome per million inhabitants per year. Short-term mortality varies between 20 and 30% and can reach 50% in elderly and immunocompromised patients. The main cause of Steven Johnson syndrome is drugs, and studies have shown </w:t>
      </w:r>
      <w:r w:rsidRPr="0095433C">
        <w:rPr>
          <w:b/>
          <w:bCs/>
          <w:lang w:val="en-US"/>
        </w:rPr>
        <w:lastRenderedPageBreak/>
        <w:t xml:space="preserve">an association between certain HLA antigens and the risk of developing epidermal necrolysis for a given drug. The systematic review by </w:t>
      </w:r>
      <w:proofErr w:type="spellStart"/>
      <w:r w:rsidRPr="0095433C">
        <w:rPr>
          <w:b/>
          <w:bCs/>
          <w:lang w:val="en-US"/>
        </w:rPr>
        <w:t>Somkrua</w:t>
      </w:r>
      <w:proofErr w:type="spellEnd"/>
      <w:r w:rsidRPr="0095433C">
        <w:rPr>
          <w:b/>
          <w:bCs/>
          <w:lang w:val="en-US"/>
        </w:rPr>
        <w:t xml:space="preserve"> et al. suggests an association between HLA-B*5801 and Stevens-Johnson syndrome induced by allopurinol. Clinically, the characteristic lesions are disseminated macules predominantly on the trunk, limbs and face, initially in the acute phase, the lesions progress to bullous detachment. Two cases of Stevens-Johnson syndrome have been described in patients with melanoma. In these patients, resolution of the lesions was observed after the patient was put on cyclosporine and corticosteroids. As regards medical management, there are no very clear recommendations in the literature. Initially, it is important to discontinue the incriminating drug and to organize rapid multidisciplinary treatment</w:t>
      </w:r>
    </w:p>
    <w:p w:rsidR="0095433C" w:rsidRPr="0095433C" w:rsidRDefault="0095433C" w:rsidP="0095433C">
      <w:pPr>
        <w:rPr>
          <w:rFonts w:asciiTheme="minorHAnsi" w:eastAsiaTheme="minorEastAsia" w:hAnsi="Trebuchet MS" w:cstheme="minorBidi"/>
          <w:b/>
          <w:bCs/>
          <w:i/>
          <w:shadow/>
          <w:color w:val="FF0000"/>
          <w:kern w:val="24"/>
          <w:sz w:val="32"/>
          <w:szCs w:val="32"/>
          <w:lang w:val="en-US"/>
          <w14:shadow w14:blurRad="38100" w14:dist="38100" w14:dir="2700000" w14:sx="100000" w14:sy="100000" w14:kx="0" w14:ky="0" w14:algn="tl">
            <w14:srgbClr w14:val="000000">
              <w14:alpha w14:val="57000"/>
            </w14:srgbClr>
          </w14:shadow>
        </w:rPr>
      </w:pPr>
      <w:r w:rsidRPr="0095433C">
        <w:rPr>
          <w:b/>
          <w:i/>
          <w:color w:val="FF0000"/>
          <w:sz w:val="32"/>
          <w:szCs w:val="32"/>
        </w:rPr>
        <w:t>Conclusion:</w:t>
      </w:r>
      <w:r w:rsidRPr="0095433C">
        <w:rPr>
          <w:rFonts w:asciiTheme="minorHAnsi" w:eastAsiaTheme="minorEastAsia" w:hAnsi="Trebuchet MS" w:cstheme="minorBidi"/>
          <w:b/>
          <w:bCs/>
          <w:i/>
          <w:shadow/>
          <w:color w:val="FF0000"/>
          <w:kern w:val="24"/>
          <w:sz w:val="32"/>
          <w:szCs w:val="32"/>
          <w:lang w:val="en-US"/>
          <w14:shadow w14:blurRad="38100" w14:dist="38100" w14:dir="2700000" w14:sx="100000" w14:sy="100000" w14:kx="0" w14:ky="0" w14:algn="tl">
            <w14:srgbClr w14:val="000000">
              <w14:alpha w14:val="57000"/>
            </w14:srgbClr>
          </w14:shadow>
        </w:rPr>
        <w:t xml:space="preserve"> </w:t>
      </w:r>
    </w:p>
    <w:p w:rsidR="0095433C" w:rsidRDefault="0095433C" w:rsidP="0095433C">
      <w:pPr>
        <w:rPr>
          <w:b/>
          <w:bCs/>
          <w:lang w:val="en-US"/>
        </w:rPr>
      </w:pPr>
      <w:r w:rsidRPr="0095433C">
        <w:rPr>
          <w:b/>
          <w:bCs/>
          <w:lang w:val="en-US"/>
        </w:rPr>
        <w:t xml:space="preserve">Steven Johnson syndrome is a serious and rare pathology that requires multidisciplinary management of patients suffering from this syndrome, such as intensive care units and burn units. </w:t>
      </w:r>
    </w:p>
    <w:p w:rsidR="0095433C" w:rsidRPr="0095433C" w:rsidRDefault="0095433C" w:rsidP="0095433C">
      <w:pPr>
        <w:rPr>
          <w:b/>
          <w:color w:val="FF0000"/>
          <w:sz w:val="32"/>
          <w:szCs w:val="32"/>
          <w:u w:val="single"/>
        </w:rPr>
      </w:pPr>
      <w:r w:rsidRPr="0095433C">
        <w:rPr>
          <w:b/>
          <w:bCs/>
          <w:i/>
          <w:iCs/>
          <w:color w:val="FF0000"/>
          <w:sz w:val="32"/>
          <w:szCs w:val="32"/>
          <w:u w:val="single"/>
        </w:rPr>
        <w:t>REFERENCES</w:t>
      </w:r>
    </w:p>
    <w:p w:rsidR="0095433C" w:rsidRPr="0095433C" w:rsidRDefault="0095433C" w:rsidP="0095433C">
      <w:pPr>
        <w:rPr>
          <w:b/>
          <w:i/>
          <w:sz w:val="18"/>
          <w:szCs w:val="18"/>
        </w:rPr>
      </w:pPr>
      <w:r w:rsidRPr="0095433C">
        <w:rPr>
          <w:b/>
          <w:i/>
          <w:sz w:val="18"/>
          <w:szCs w:val="18"/>
        </w:rPr>
        <w:t>1. Moizan H., Lagarde A., Amador Del Valle G.: Biological evaluation of the HIV+ patient in oral surgery.Oral medicine Oral surgery 2002; 2, 97-107. 2. Roujeau J.-C. Lyell and Stevens-Johnson syndromes. Ency2clopédie Orphanet, 2007.    3. Siham Dikhaye. Lyell syndrome and Stevens-Johnson syndrome: the experience of the dermatology department of the Ibn-Sina University Hospital, Rabat, Morocco, Thesis No. 107, 2005. 4. Aboubakar Hemedi Gassama. Epidemio-clinical and etiological study of toxicoderma in the Dermatology and Veneology department of CNAM 2014, 78p.   5. Buffard V., Roujeau J.-C.: Skin drug reactions: pharmacogenetic novelties, Pediatrics archives; 2004, 11, 489-492. 6. Barbaud A.: Immunoallergic toxicoderma in immunocompetent patients, EMC Dermatology Cosmetology.</w:t>
      </w:r>
    </w:p>
    <w:p w:rsidR="0095433C" w:rsidRPr="0095433C" w:rsidRDefault="0095433C" w:rsidP="0095433C">
      <w:pPr>
        <w:rPr>
          <w:b/>
        </w:rPr>
      </w:pPr>
    </w:p>
    <w:p w:rsidR="0095433C" w:rsidRPr="001A7777" w:rsidRDefault="0095433C">
      <w:pPr>
        <w:rPr>
          <w:i/>
          <w:sz w:val="28"/>
          <w:szCs w:val="28"/>
        </w:rPr>
      </w:pPr>
    </w:p>
    <w:sectPr w:rsidR="0095433C" w:rsidRPr="001A7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77"/>
    <w:rsid w:val="001A7777"/>
    <w:rsid w:val="006A66F4"/>
    <w:rsid w:val="008947F4"/>
    <w:rsid w:val="0095433C"/>
    <w:rsid w:val="00CC3E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84125"/>
  <w15:chartTrackingRefBased/>
  <w15:docId w15:val="{47FE5501-E279-469D-B957-2684A9FA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1A7777"/>
    <w:rPr>
      <w:rFonts w:ascii="Times New Roman" w:hAnsi="Times New Roman" w:cs="Times New Roman" w:hint="default"/>
      <w:b w:val="0"/>
      <w:bCs w:val="0"/>
      <w:i w:val="0"/>
      <w:iCs w:val="0"/>
      <w:color w:val="000000"/>
      <w:sz w:val="18"/>
      <w:szCs w:val="18"/>
    </w:rPr>
  </w:style>
  <w:style w:type="paragraph" w:styleId="NormalWeb">
    <w:name w:val="Normal (Web)"/>
    <w:basedOn w:val="Normal"/>
    <w:uiPriority w:val="99"/>
    <w:semiHidden/>
    <w:unhideWhenUsed/>
    <w:rsid w:val="009543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8370">
      <w:bodyDiv w:val="1"/>
      <w:marLeft w:val="0"/>
      <w:marRight w:val="0"/>
      <w:marTop w:val="0"/>
      <w:marBottom w:val="0"/>
      <w:divBdr>
        <w:top w:val="none" w:sz="0" w:space="0" w:color="auto"/>
        <w:left w:val="none" w:sz="0" w:space="0" w:color="auto"/>
        <w:bottom w:val="none" w:sz="0" w:space="0" w:color="auto"/>
        <w:right w:val="none" w:sz="0" w:space="0" w:color="auto"/>
      </w:divBdr>
    </w:div>
    <w:div w:id="116873653">
      <w:bodyDiv w:val="1"/>
      <w:marLeft w:val="0"/>
      <w:marRight w:val="0"/>
      <w:marTop w:val="0"/>
      <w:marBottom w:val="0"/>
      <w:divBdr>
        <w:top w:val="none" w:sz="0" w:space="0" w:color="auto"/>
        <w:left w:val="none" w:sz="0" w:space="0" w:color="auto"/>
        <w:bottom w:val="none" w:sz="0" w:space="0" w:color="auto"/>
        <w:right w:val="none" w:sz="0" w:space="0" w:color="auto"/>
      </w:divBdr>
    </w:div>
    <w:div w:id="262147357">
      <w:bodyDiv w:val="1"/>
      <w:marLeft w:val="0"/>
      <w:marRight w:val="0"/>
      <w:marTop w:val="0"/>
      <w:marBottom w:val="0"/>
      <w:divBdr>
        <w:top w:val="none" w:sz="0" w:space="0" w:color="auto"/>
        <w:left w:val="none" w:sz="0" w:space="0" w:color="auto"/>
        <w:bottom w:val="none" w:sz="0" w:space="0" w:color="auto"/>
        <w:right w:val="none" w:sz="0" w:space="0" w:color="auto"/>
      </w:divBdr>
    </w:div>
    <w:div w:id="459227764">
      <w:bodyDiv w:val="1"/>
      <w:marLeft w:val="0"/>
      <w:marRight w:val="0"/>
      <w:marTop w:val="0"/>
      <w:marBottom w:val="0"/>
      <w:divBdr>
        <w:top w:val="none" w:sz="0" w:space="0" w:color="auto"/>
        <w:left w:val="none" w:sz="0" w:space="0" w:color="auto"/>
        <w:bottom w:val="none" w:sz="0" w:space="0" w:color="auto"/>
        <w:right w:val="none" w:sz="0" w:space="0" w:color="auto"/>
      </w:divBdr>
    </w:div>
    <w:div w:id="748502531">
      <w:bodyDiv w:val="1"/>
      <w:marLeft w:val="0"/>
      <w:marRight w:val="0"/>
      <w:marTop w:val="0"/>
      <w:marBottom w:val="0"/>
      <w:divBdr>
        <w:top w:val="none" w:sz="0" w:space="0" w:color="auto"/>
        <w:left w:val="none" w:sz="0" w:space="0" w:color="auto"/>
        <w:bottom w:val="none" w:sz="0" w:space="0" w:color="auto"/>
        <w:right w:val="none" w:sz="0" w:space="0" w:color="auto"/>
      </w:divBdr>
    </w:div>
    <w:div w:id="876350763">
      <w:bodyDiv w:val="1"/>
      <w:marLeft w:val="0"/>
      <w:marRight w:val="0"/>
      <w:marTop w:val="0"/>
      <w:marBottom w:val="0"/>
      <w:divBdr>
        <w:top w:val="none" w:sz="0" w:space="0" w:color="auto"/>
        <w:left w:val="none" w:sz="0" w:space="0" w:color="auto"/>
        <w:bottom w:val="none" w:sz="0" w:space="0" w:color="auto"/>
        <w:right w:val="none" w:sz="0" w:space="0" w:color="auto"/>
      </w:divBdr>
    </w:div>
    <w:div w:id="1310934859">
      <w:bodyDiv w:val="1"/>
      <w:marLeft w:val="0"/>
      <w:marRight w:val="0"/>
      <w:marTop w:val="0"/>
      <w:marBottom w:val="0"/>
      <w:divBdr>
        <w:top w:val="none" w:sz="0" w:space="0" w:color="auto"/>
        <w:left w:val="none" w:sz="0" w:space="0" w:color="auto"/>
        <w:bottom w:val="none" w:sz="0" w:space="0" w:color="auto"/>
        <w:right w:val="none" w:sz="0" w:space="0" w:color="auto"/>
      </w:divBdr>
    </w:div>
    <w:div w:id="204702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683</Words>
  <Characters>3759</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BENAISSA Djilali</dc:creator>
  <cp:keywords/>
  <dc:description/>
  <cp:lastModifiedBy>BENAISSA Djilali</cp:lastModifiedBy>
  <cp:revision>2</cp:revision>
  <dcterms:created xsi:type="dcterms:W3CDTF">2024-01-17T12:09:00Z</dcterms:created>
  <dcterms:modified xsi:type="dcterms:W3CDTF">2024-01-17T12:25:00Z</dcterms:modified>
</cp:coreProperties>
</file>