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A8A9F" w14:textId="0AC66465" w:rsidR="0069751F" w:rsidRPr="0069751F" w:rsidRDefault="00FE3079" w:rsidP="0069751F">
      <w:pPr>
        <w:jc w:val="center"/>
        <w:rPr>
          <w:rFonts w:ascii="Cambria" w:hAnsi="Cambria"/>
          <w:b/>
          <w:bCs/>
          <w:sz w:val="36"/>
          <w:szCs w:val="36"/>
        </w:rPr>
      </w:pPr>
      <w:r w:rsidRPr="005B57C3">
        <w:rPr>
          <w:rFonts w:ascii="Cambria" w:hAnsi="Cambria"/>
          <w:b/>
          <w:bCs/>
          <w:noProof/>
          <w:sz w:val="36"/>
          <w:szCs w:val="36"/>
          <w:lang w:val="tr-TR" w:eastAsia="tr-TR"/>
        </w:rPr>
        <w:drawing>
          <wp:anchor distT="0" distB="0" distL="114300" distR="114300" simplePos="0" relativeHeight="251658240" behindDoc="0" locked="0" layoutInCell="1" allowOverlap="1" wp14:anchorId="07931C23" wp14:editId="26C1056F">
            <wp:simplePos x="0" y="0"/>
            <wp:positionH relativeFrom="column">
              <wp:posOffset>4838700</wp:posOffset>
            </wp:positionH>
            <wp:positionV relativeFrom="paragraph">
              <wp:posOffset>228600</wp:posOffset>
            </wp:positionV>
            <wp:extent cx="1047750" cy="1333500"/>
            <wp:effectExtent l="0" t="0" r="0" b="0"/>
            <wp:wrapThrough wrapText="bothSides">
              <wp:wrapPolygon edited="0">
                <wp:start x="0" y="0"/>
                <wp:lineTo x="0" y="21291"/>
                <wp:lineTo x="21207" y="21291"/>
                <wp:lineTo x="21207" y="0"/>
                <wp:lineTo x="0" y="0"/>
              </wp:wrapPolygon>
            </wp:wrapThrough>
            <wp:docPr id="1" name="Resim 1" descr="C:\Users\Cankaya\Desktop\Cansu_Karakuş_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kaya\Desktop\Cansu_Karakuş_fot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84D88" w14:textId="440A27B3" w:rsidR="0069751F" w:rsidRPr="00FE3079" w:rsidRDefault="0069751F" w:rsidP="00FE3079">
      <w:pPr>
        <w:spacing w:line="360" w:lineRule="auto"/>
        <w:rPr>
          <w:rFonts w:cstheme="minorHAnsi"/>
        </w:rPr>
      </w:pPr>
      <w:r w:rsidRPr="0069751F">
        <w:rPr>
          <w:rFonts w:ascii="Cambria" w:hAnsi="Cambria"/>
          <w:b/>
          <w:bCs/>
        </w:rPr>
        <w:t>Presentation title:</w:t>
      </w:r>
      <w:r w:rsidR="005B57C3" w:rsidRPr="005B57C3">
        <w:rPr>
          <w:rFonts w:ascii="Cambria" w:hAnsi="Cambria"/>
          <w:b/>
          <w:bCs/>
          <w:noProof/>
          <w:sz w:val="36"/>
          <w:szCs w:val="36"/>
          <w:lang w:val="tr-TR" w:eastAsia="tr-TR"/>
        </w:rPr>
        <w:t xml:space="preserve"> </w:t>
      </w:r>
      <w:r w:rsidR="00FE3079" w:rsidRPr="00FE3079">
        <w:rPr>
          <w:rFonts w:cstheme="minorHAnsi"/>
        </w:rPr>
        <w:t>Effects of attachment styles and big five personality traits on para-social interaction</w:t>
      </w:r>
      <w:r w:rsidR="000A56E3">
        <w:rPr>
          <w:rFonts w:cstheme="minorHAnsi"/>
        </w:rPr>
        <w:t xml:space="preserve"> (PSI)</w:t>
      </w:r>
      <w:r w:rsidR="00FE3079" w:rsidRPr="00FE3079">
        <w:rPr>
          <w:rFonts w:cstheme="minorHAnsi"/>
        </w:rPr>
        <w:t xml:space="preserve"> and para-social break-up</w:t>
      </w:r>
      <w:r w:rsidR="000A56E3">
        <w:rPr>
          <w:rFonts w:cstheme="minorHAnsi"/>
        </w:rPr>
        <w:t xml:space="preserve"> (PSB-U)</w:t>
      </w:r>
      <w:r w:rsidR="00FE3079" w:rsidRPr="00FE3079">
        <w:rPr>
          <w:rFonts w:cstheme="minorHAnsi"/>
        </w:rPr>
        <w:t>: Moderating roles of empathy and dark triad personality traits</w:t>
      </w:r>
    </w:p>
    <w:p w14:paraId="111C9CD6" w14:textId="2CBE1428" w:rsidR="0069751F" w:rsidRPr="0069751F" w:rsidRDefault="0069751F" w:rsidP="005B57C3">
      <w:pPr>
        <w:jc w:val="both"/>
        <w:rPr>
          <w:rFonts w:ascii="Cambria" w:hAnsi="Cambria"/>
          <w:b/>
          <w:bCs/>
        </w:rPr>
      </w:pPr>
      <w:r w:rsidRPr="0069751F">
        <w:rPr>
          <w:rFonts w:ascii="Cambria" w:hAnsi="Cambria"/>
          <w:b/>
          <w:bCs/>
        </w:rPr>
        <w:t>Corresponding Author name:</w:t>
      </w:r>
      <w:r w:rsidR="005B57C3" w:rsidRPr="005B57C3">
        <w:rPr>
          <w:rFonts w:ascii="Cambria" w:hAnsi="Cambria"/>
          <w:b/>
          <w:bCs/>
          <w:noProof/>
          <w:sz w:val="36"/>
          <w:szCs w:val="36"/>
          <w:lang w:val="tr-TR" w:eastAsia="tr-TR"/>
        </w:rPr>
        <w:t xml:space="preserve"> </w:t>
      </w:r>
      <w:r w:rsidR="00FE3079" w:rsidRPr="00FE3079">
        <w:rPr>
          <w:rFonts w:cstheme="minorHAnsi"/>
          <w:bCs/>
          <w:noProof/>
          <w:lang w:val="tr-TR" w:eastAsia="tr-TR"/>
        </w:rPr>
        <w:t>Cansu Karakuş</w:t>
      </w:r>
    </w:p>
    <w:p w14:paraId="103DFD49" w14:textId="0C6E0C2E"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r w:rsidR="00FE3079">
        <w:rPr>
          <w:noProof/>
        </w:rPr>
        <w:t>Çankaya University</w:t>
      </w:r>
      <w:r w:rsidR="002128BC">
        <w:rPr>
          <w:noProof/>
        </w:rPr>
        <w:t>, Ankara, Turkey</w:t>
      </w:r>
    </w:p>
    <w:p w14:paraId="79C85317" w14:textId="46DAB4A1" w:rsidR="0069751F" w:rsidRPr="0069751F" w:rsidRDefault="0069751F" w:rsidP="0069751F">
      <w:pPr>
        <w:rPr>
          <w:rFonts w:ascii="Cambria" w:hAnsi="Cambria"/>
          <w:b/>
          <w:bCs/>
        </w:rPr>
      </w:pPr>
      <w:r w:rsidRPr="0069751F">
        <w:rPr>
          <w:rFonts w:ascii="Cambria" w:hAnsi="Cambria"/>
          <w:b/>
          <w:bCs/>
        </w:rPr>
        <w:t>Ph. No:</w:t>
      </w:r>
      <w:r w:rsidR="00FE3079">
        <w:rPr>
          <w:rFonts w:ascii="Cambria" w:hAnsi="Cambria"/>
          <w:b/>
          <w:bCs/>
        </w:rPr>
        <w:t xml:space="preserve"> </w:t>
      </w:r>
      <w:r w:rsidR="00FE3079" w:rsidRPr="00FE3079">
        <w:rPr>
          <w:rFonts w:cstheme="minorHAnsi"/>
          <w:bCs/>
        </w:rPr>
        <w:t>+90-532-660-37-63</w:t>
      </w:r>
    </w:p>
    <w:p w14:paraId="50E2EE96" w14:textId="416C6BB7" w:rsidR="0069751F" w:rsidRPr="0069751F" w:rsidRDefault="0069751F" w:rsidP="0069751F">
      <w:pPr>
        <w:rPr>
          <w:rFonts w:ascii="Cambria" w:hAnsi="Cambria"/>
          <w:b/>
          <w:bCs/>
        </w:rPr>
      </w:pPr>
      <w:r w:rsidRPr="0069751F">
        <w:rPr>
          <w:rFonts w:ascii="Cambria" w:hAnsi="Cambria"/>
          <w:b/>
          <w:bCs/>
        </w:rPr>
        <w:t>Email ID’s:</w:t>
      </w:r>
      <w:r w:rsidR="00FE3079">
        <w:rPr>
          <w:rFonts w:ascii="Cambria" w:hAnsi="Cambria"/>
          <w:b/>
          <w:bCs/>
        </w:rPr>
        <w:t xml:space="preserve"> </w:t>
      </w:r>
      <w:r w:rsidR="00FE3079" w:rsidRPr="00FE3079">
        <w:rPr>
          <w:rFonts w:ascii="Cambria" w:hAnsi="Cambria"/>
          <w:bCs/>
        </w:rPr>
        <w:t>ckarakus@cankaya.edu.tr</w:t>
      </w:r>
      <w:r w:rsidR="00FE3079" w:rsidRPr="00FE3079">
        <w:rPr>
          <w:rFonts w:ascii="Arial" w:hAnsi="Arial" w:cs="Arial"/>
          <w:color w:val="040C28"/>
          <w:sz w:val="30"/>
          <w:szCs w:val="30"/>
          <w:shd w:val="clear" w:color="auto" w:fill="D3E3FD"/>
        </w:rPr>
        <w:t xml:space="preserve"> </w:t>
      </w:r>
    </w:p>
    <w:p w14:paraId="3A011182" w14:textId="21042A0C" w:rsidR="004600F3" w:rsidRDefault="0069751F" w:rsidP="004600F3">
      <w:pPr>
        <w:rPr>
          <w:rFonts w:ascii="Cambria" w:hAnsi="Cambria"/>
          <w:b/>
          <w:bCs/>
        </w:rPr>
      </w:pPr>
      <w:r w:rsidRPr="0069751F">
        <w:rPr>
          <w:rFonts w:ascii="Cambria" w:hAnsi="Cambria"/>
          <w:b/>
          <w:bCs/>
        </w:rPr>
        <w:t>WhatsApp No:</w:t>
      </w:r>
      <w:r w:rsidR="002F3066">
        <w:rPr>
          <w:rFonts w:ascii="Cambria" w:hAnsi="Cambria"/>
          <w:b/>
          <w:bCs/>
        </w:rPr>
        <w:t xml:space="preserve"> </w:t>
      </w:r>
      <w:r w:rsidR="00FE3079" w:rsidRPr="00FE3079">
        <w:rPr>
          <w:rFonts w:cstheme="minorHAnsi"/>
          <w:bCs/>
        </w:rPr>
        <w:t>+90-532-660-37-63</w:t>
      </w:r>
    </w:p>
    <w:p w14:paraId="692533BB" w14:textId="2197A245" w:rsidR="004600F3" w:rsidRDefault="0069751F" w:rsidP="004600F3">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r w:rsidR="00FE3079">
        <w:rPr>
          <w:rFonts w:ascii="Cambria" w:hAnsi="Cambria"/>
          <w:b/>
          <w:bCs/>
        </w:rPr>
        <w:t xml:space="preserve"> -</w:t>
      </w:r>
      <w:r w:rsidR="004600F3">
        <w:rPr>
          <w:rFonts w:ascii="Cambria" w:hAnsi="Cambria"/>
          <w:b/>
          <w:bCs/>
        </w:rPr>
        <w:br/>
      </w:r>
      <w:r w:rsidR="004600F3">
        <w:rPr>
          <w:rFonts w:ascii="Cambria" w:hAnsi="Cambria"/>
          <w:b/>
          <w:bCs/>
        </w:rPr>
        <w:br/>
        <w:t xml:space="preserve">Twitter: </w:t>
      </w:r>
      <w:r w:rsidR="00FE3079">
        <w:rPr>
          <w:rFonts w:ascii="Cambria" w:hAnsi="Cambria"/>
          <w:b/>
          <w:bCs/>
        </w:rPr>
        <w:t>-</w:t>
      </w:r>
    </w:p>
    <w:p w14:paraId="7A15FA7F" w14:textId="5138F972" w:rsidR="0069751F" w:rsidRPr="0069751F" w:rsidRDefault="004600F3" w:rsidP="0069751F">
      <w:pPr>
        <w:rPr>
          <w:rFonts w:ascii="Cambria" w:hAnsi="Cambria"/>
          <w:b/>
          <w:bCs/>
        </w:rPr>
      </w:pPr>
      <w:r>
        <w:rPr>
          <w:rFonts w:ascii="Cambria" w:hAnsi="Cambria"/>
          <w:b/>
          <w:bCs/>
        </w:rPr>
        <w:t xml:space="preserve">LinkedIn: </w:t>
      </w:r>
      <w:r w:rsidR="00FE3079">
        <w:rPr>
          <w:rFonts w:ascii="Cambria" w:hAnsi="Cambria"/>
          <w:b/>
          <w:bCs/>
        </w:rPr>
        <w:t>-</w:t>
      </w:r>
      <w:r>
        <w:rPr>
          <w:rFonts w:ascii="Cambria" w:hAnsi="Cambria"/>
          <w:b/>
          <w:bCs/>
        </w:rPr>
        <w:br/>
      </w:r>
      <w:r>
        <w:rPr>
          <w:rFonts w:ascii="Cambria" w:hAnsi="Cambria"/>
          <w:b/>
          <w:bCs/>
        </w:rPr>
        <w:br/>
        <w:t xml:space="preserve">Facebook: </w:t>
      </w:r>
      <w:r w:rsidR="00FE3079">
        <w:rPr>
          <w:rFonts w:ascii="Cambria" w:hAnsi="Cambria"/>
          <w:b/>
          <w:bCs/>
        </w:rPr>
        <w:t>-</w:t>
      </w:r>
    </w:p>
    <w:p w14:paraId="04D25D6B" w14:textId="05AD0482" w:rsidR="0069751F" w:rsidRDefault="0069751F" w:rsidP="0069751F">
      <w:pPr>
        <w:rPr>
          <w:rFonts w:ascii="Cambria" w:hAnsi="Cambria"/>
          <w:b/>
          <w:bCs/>
        </w:rPr>
      </w:pPr>
      <w:r w:rsidRPr="0069751F">
        <w:rPr>
          <w:rFonts w:ascii="Cambria" w:hAnsi="Cambria"/>
          <w:b/>
          <w:bCs/>
        </w:rPr>
        <w:t>Other Authors if any:</w:t>
      </w:r>
      <w:r w:rsidR="00FE3079">
        <w:rPr>
          <w:rFonts w:ascii="Cambria" w:hAnsi="Cambria"/>
          <w:b/>
          <w:bCs/>
        </w:rPr>
        <w:t xml:space="preserve"> -</w:t>
      </w:r>
    </w:p>
    <w:p w14:paraId="0FEC6D6C" w14:textId="487FA354" w:rsidR="002F3066" w:rsidRDefault="002F3066" w:rsidP="0069751F">
      <w:pPr>
        <w:rPr>
          <w:rFonts w:ascii="Cambria" w:hAnsi="Cambria"/>
        </w:rPr>
      </w:pPr>
      <w:r>
        <w:rPr>
          <w:rFonts w:ascii="Cambria" w:hAnsi="Cambria"/>
          <w:b/>
          <w:bCs/>
        </w:rPr>
        <w:t xml:space="preserve">Presentation type: </w:t>
      </w:r>
      <w:r w:rsidR="00FE3079" w:rsidRPr="00FE3079">
        <w:rPr>
          <w:rFonts w:cstheme="minorHAnsi"/>
        </w:rPr>
        <w:t>Oral presentation</w:t>
      </w:r>
    </w:p>
    <w:p w14:paraId="10459537" w14:textId="1C1237DF" w:rsidR="002F3066" w:rsidRPr="002F3066" w:rsidRDefault="00836125" w:rsidP="0069751F">
      <w:pPr>
        <w:rPr>
          <w:rFonts w:ascii="Cambria" w:hAnsi="Cambria"/>
          <w:b/>
          <w:bCs/>
        </w:rPr>
      </w:pPr>
      <w:r>
        <w:rPr>
          <w:rFonts w:ascii="Cambria" w:hAnsi="Cambria"/>
          <w:b/>
          <w:bCs/>
        </w:rPr>
        <w:t>Abstract</w:t>
      </w:r>
      <w:r w:rsidR="002F3066" w:rsidRPr="002F3066">
        <w:rPr>
          <w:rFonts w:ascii="Cambria" w:hAnsi="Cambria"/>
          <w:b/>
          <w:bCs/>
        </w:rPr>
        <w:t>:</w:t>
      </w:r>
    </w:p>
    <w:p w14:paraId="37C5895E" w14:textId="751D6435" w:rsidR="004600F3" w:rsidRPr="00FE3079" w:rsidRDefault="00FE3079" w:rsidP="00FE3079">
      <w:pPr>
        <w:spacing w:line="360" w:lineRule="auto"/>
        <w:jc w:val="both"/>
        <w:rPr>
          <w:rFonts w:cstheme="minorHAnsi"/>
        </w:rPr>
      </w:pPr>
      <w:r w:rsidRPr="00FE3079">
        <w:rPr>
          <w:rFonts w:cstheme="minorHAnsi"/>
        </w:rPr>
        <w:t>The present study aimed to investigate the relationships of attachment styles and big five personality traits with para-social interaction (P</w:t>
      </w:r>
      <w:r w:rsidR="000A56E3">
        <w:rPr>
          <w:rFonts w:cstheme="minorHAnsi"/>
        </w:rPr>
        <w:t>S</w:t>
      </w:r>
      <w:r w:rsidRPr="00FE3079">
        <w:rPr>
          <w:rFonts w:cstheme="minorHAnsi"/>
        </w:rPr>
        <w:t>I), and para-social break-up (P</w:t>
      </w:r>
      <w:r w:rsidR="000A56E3">
        <w:rPr>
          <w:rFonts w:cstheme="minorHAnsi"/>
        </w:rPr>
        <w:t>S</w:t>
      </w:r>
      <w:r w:rsidRPr="00FE3079">
        <w:rPr>
          <w:rFonts w:cstheme="minorHAnsi"/>
        </w:rPr>
        <w:t xml:space="preserve">B-U). In addition, moderating effects of empathy and dark triad personality traits in the relationships of attachment styles and big five personality traits with the outcome variables were examined. Data were collected through an online survey platform aged between 18 and 65. As far as is known, this is the first study which demonstrated the moderating effects of empathy and dark triad personality traits on the relationship between attachment styles and big five personality traits and </w:t>
      </w:r>
      <w:r w:rsidR="00BD5E5D">
        <w:rPr>
          <w:rFonts w:cstheme="minorHAnsi"/>
        </w:rPr>
        <w:t>PSI</w:t>
      </w:r>
      <w:r w:rsidRPr="00FE3079">
        <w:rPr>
          <w:rFonts w:cstheme="minorHAnsi"/>
        </w:rPr>
        <w:t xml:space="preserve"> and </w:t>
      </w:r>
      <w:r w:rsidR="00BD5E5D">
        <w:rPr>
          <w:rFonts w:cstheme="minorHAnsi"/>
        </w:rPr>
        <w:t>PSB-U</w:t>
      </w:r>
      <w:r w:rsidRPr="00FE3079">
        <w:rPr>
          <w:rFonts w:cstheme="minorHAnsi"/>
        </w:rPr>
        <w:t xml:space="preserve">.  Findings are discussed in terms of theoretical and practical contributions as well as directions for future research. </w:t>
      </w:r>
    </w:p>
    <w:p w14:paraId="72B4E11D" w14:textId="73B55732" w:rsidR="002F3066" w:rsidRDefault="002F3066" w:rsidP="002F3066">
      <w:pPr>
        <w:jc w:val="both"/>
        <w:rPr>
          <w:rFonts w:ascii="Cambria" w:hAnsi="Cambria"/>
          <w:b/>
          <w:bCs/>
        </w:rPr>
      </w:pPr>
      <w:r w:rsidRPr="002F3066">
        <w:rPr>
          <w:rFonts w:ascii="Cambria" w:hAnsi="Cambria"/>
          <w:b/>
          <w:bCs/>
        </w:rPr>
        <w:t>Biography:</w:t>
      </w:r>
    </w:p>
    <w:p w14:paraId="6CEA563D" w14:textId="3D27A79C" w:rsidR="0069751F" w:rsidRPr="00130B23" w:rsidRDefault="00130AAF" w:rsidP="00130B23">
      <w:pPr>
        <w:spacing w:line="360" w:lineRule="auto"/>
        <w:jc w:val="both"/>
        <w:rPr>
          <w:rFonts w:cstheme="minorHAnsi"/>
        </w:rPr>
      </w:pPr>
      <w:proofErr w:type="spellStart"/>
      <w:r w:rsidRPr="00836125">
        <w:rPr>
          <w:rFonts w:cstheme="minorHAnsi"/>
        </w:rPr>
        <w:t>Cansu</w:t>
      </w:r>
      <w:proofErr w:type="spellEnd"/>
      <w:r w:rsidRPr="00836125">
        <w:rPr>
          <w:rFonts w:cstheme="minorHAnsi"/>
        </w:rPr>
        <w:t xml:space="preserve"> </w:t>
      </w:r>
      <w:proofErr w:type="spellStart"/>
      <w:r w:rsidRPr="00836125">
        <w:rPr>
          <w:rFonts w:cstheme="minorHAnsi"/>
        </w:rPr>
        <w:t>Karakuş</w:t>
      </w:r>
      <w:proofErr w:type="spellEnd"/>
      <w:r w:rsidRPr="00836125">
        <w:rPr>
          <w:rFonts w:cstheme="minorHAnsi"/>
        </w:rPr>
        <w:t xml:space="preserve"> (M.S. in Soc</w:t>
      </w:r>
      <w:r w:rsidRPr="00836125">
        <w:rPr>
          <w:rFonts w:cstheme="minorHAnsi"/>
        </w:rPr>
        <w:t xml:space="preserve">ial/Organizational Psychology) has her expertise in </w:t>
      </w:r>
      <w:proofErr w:type="spellStart"/>
      <w:r w:rsidRPr="00836125">
        <w:rPr>
          <w:rFonts w:cstheme="minorHAnsi"/>
        </w:rPr>
        <w:t>bibliotherapy</w:t>
      </w:r>
      <w:proofErr w:type="spellEnd"/>
      <w:r w:rsidRPr="00836125">
        <w:rPr>
          <w:rFonts w:cstheme="minorHAnsi"/>
        </w:rPr>
        <w:t xml:space="preserve"> and violence</w:t>
      </w:r>
      <w:r w:rsidR="000A56E3">
        <w:rPr>
          <w:rFonts w:cstheme="minorHAnsi"/>
        </w:rPr>
        <w:t xml:space="preserve"> in close relationships</w:t>
      </w:r>
      <w:r w:rsidRPr="00836125">
        <w:rPr>
          <w:rFonts w:cstheme="minorHAnsi"/>
        </w:rPr>
        <w:t xml:space="preserve">. </w:t>
      </w:r>
      <w:r w:rsidR="00E13463" w:rsidRPr="00E13463">
        <w:rPr>
          <w:rFonts w:cstheme="minorHAnsi"/>
          <w:color w:val="0D0D0D"/>
          <w:shd w:val="clear" w:color="auto" w:fill="FFFFFF"/>
        </w:rPr>
        <w:t>With approximately eight years of experience in the field, she continues to publish her academic research while also serving as a reviewer and editor for international psychology journals</w:t>
      </w:r>
      <w:r w:rsidR="00E13463">
        <w:rPr>
          <w:rFonts w:cstheme="minorHAnsi"/>
          <w:color w:val="0D0D0D"/>
          <w:shd w:val="clear" w:color="auto" w:fill="FFFFFF"/>
        </w:rPr>
        <w:t xml:space="preserve">. </w:t>
      </w:r>
      <w:bookmarkStart w:id="0" w:name="_GoBack"/>
      <w:bookmarkEnd w:id="0"/>
    </w:p>
    <w:sectPr w:rsidR="0069751F" w:rsidRPr="00130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6F"/>
    <w:rsid w:val="000A56E3"/>
    <w:rsid w:val="00130AAF"/>
    <w:rsid w:val="00130B23"/>
    <w:rsid w:val="002128BC"/>
    <w:rsid w:val="002F3066"/>
    <w:rsid w:val="004600F3"/>
    <w:rsid w:val="00565385"/>
    <w:rsid w:val="005B57C3"/>
    <w:rsid w:val="005C4B14"/>
    <w:rsid w:val="0069751F"/>
    <w:rsid w:val="00770E25"/>
    <w:rsid w:val="00836125"/>
    <w:rsid w:val="0093336F"/>
    <w:rsid w:val="00B03C8F"/>
    <w:rsid w:val="00BD5E5D"/>
    <w:rsid w:val="00DD0679"/>
    <w:rsid w:val="00E13463"/>
    <w:rsid w:val="00FE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13953B70-864F-4029-9DE0-8BAEE595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247</Words>
  <Characters>1411</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Cankaya</cp:lastModifiedBy>
  <cp:revision>8</cp:revision>
  <dcterms:created xsi:type="dcterms:W3CDTF">2024-03-28T07:01:00Z</dcterms:created>
  <dcterms:modified xsi:type="dcterms:W3CDTF">2024-03-28T12:43:00Z</dcterms:modified>
</cp:coreProperties>
</file>