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5242" w14:textId="7C23587D" w:rsidR="00422EA3" w:rsidRDefault="00422EA3" w:rsidP="003776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Title: </w:t>
      </w:r>
      <w:r w:rsidR="00F03078" w:rsidRPr="00D819EC">
        <w:rPr>
          <w:rFonts w:ascii="Times New Roman" w:hAnsi="Times New Roman" w:cs="Times New Roman"/>
          <w:color w:val="000000" w:themeColor="text1"/>
          <w:sz w:val="24"/>
          <w:szCs w:val="24"/>
        </w:rPr>
        <w:t xml:space="preserve">Multiple Myeloma, </w:t>
      </w:r>
      <w:r w:rsidR="00F03078">
        <w:rPr>
          <w:rFonts w:ascii="Times New Roman" w:hAnsi="Times New Roman" w:cs="Times New Roman"/>
          <w:color w:val="000000" w:themeColor="text1"/>
          <w:sz w:val="24"/>
          <w:szCs w:val="24"/>
        </w:rPr>
        <w:t>IL6</w:t>
      </w:r>
      <w:r w:rsidR="00F03078" w:rsidRPr="00D819EC">
        <w:rPr>
          <w:rFonts w:ascii="Times New Roman" w:hAnsi="Times New Roman" w:cs="Times New Roman"/>
          <w:color w:val="000000" w:themeColor="text1"/>
          <w:sz w:val="24"/>
          <w:szCs w:val="24"/>
        </w:rPr>
        <w:t>, and Risk of Schizophrenia: A Mendelian Randomization, Transcriptome, and Bayesian Colocalization Study</w:t>
      </w:r>
    </w:p>
    <w:p w14:paraId="60208C34" w14:textId="648ED8A0" w:rsidR="003776E5" w:rsidRDefault="003776E5" w:rsidP="003776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w:t>
      </w:r>
    </w:p>
    <w:p w14:paraId="5BAF95B5" w14:textId="22E71D9B" w:rsidR="003776E5" w:rsidRDefault="00C24AEE" w:rsidP="003776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Clin</w:t>
      </w:r>
      <w:r w:rsidR="00DE2ADC">
        <w:rPr>
          <w:rFonts w:ascii="Times New Roman" w:hAnsi="Times New Roman" w:cs="Times New Roman"/>
          <w:color w:val="000000" w:themeColor="text1"/>
          <w:sz w:val="24"/>
          <w:szCs w:val="24"/>
        </w:rPr>
        <w:t>ic</w:t>
      </w:r>
      <w:r>
        <w:rPr>
          <w:rFonts w:ascii="Times New Roman" w:hAnsi="Times New Roman" w:cs="Times New Roman"/>
          <w:color w:val="000000" w:themeColor="text1"/>
          <w:sz w:val="24"/>
          <w:szCs w:val="24"/>
        </w:rPr>
        <w:t>al</w:t>
      </w:r>
      <w:r w:rsidR="003776E5">
        <w:rPr>
          <w:rFonts w:ascii="Times New Roman" w:hAnsi="Times New Roman" w:cs="Times New Roman"/>
          <w:color w:val="000000" w:themeColor="text1"/>
          <w:sz w:val="24"/>
          <w:szCs w:val="24"/>
        </w:rPr>
        <w:t xml:space="preserve"> studies speculated the association between multiple myeloma (MM) and inflammatory diseases; however, there </w:t>
      </w:r>
      <w:r w:rsidR="005E769F">
        <w:rPr>
          <w:rFonts w:ascii="Times New Roman" w:hAnsi="Times New Roman" w:cs="Times New Roman"/>
          <w:color w:val="000000" w:themeColor="text1"/>
          <w:sz w:val="24"/>
          <w:szCs w:val="24"/>
        </w:rPr>
        <w:t>is</w:t>
      </w:r>
      <w:r w:rsidR="003776E5">
        <w:rPr>
          <w:rFonts w:ascii="Times New Roman" w:hAnsi="Times New Roman" w:cs="Times New Roman"/>
          <w:color w:val="000000" w:themeColor="text1"/>
          <w:sz w:val="24"/>
          <w:szCs w:val="24"/>
        </w:rPr>
        <w:t xml:space="preserve"> limited validation of these claims via establishing a causal relationship and revealing the underlying mechanism.  </w:t>
      </w:r>
    </w:p>
    <w:p w14:paraId="7A0F3364" w14:textId="77777777" w:rsidR="003776E5" w:rsidRDefault="003776E5" w:rsidP="003776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Method: </w:t>
      </w:r>
    </w:p>
    <w:p w14:paraId="34338016" w14:textId="5390383A" w:rsidR="003776E5" w:rsidRDefault="003776E5" w:rsidP="003776E5">
      <w:pPr>
        <w:spacing w:line="480" w:lineRule="auto"/>
        <w:jc w:val="both"/>
        <w:rPr>
          <w:rFonts w:ascii="Times New Roman" w:hAnsi="Times New Roman" w:cs="Times New Roman"/>
          <w:color w:val="000000" w:themeColor="text1"/>
          <w:sz w:val="24"/>
          <w:szCs w:val="24"/>
        </w:rPr>
      </w:pPr>
      <w:r w:rsidRPr="00D819EC">
        <w:rPr>
          <w:rFonts w:ascii="Times New Roman" w:hAnsi="Times New Roman" w:cs="Times New Roman"/>
          <w:color w:val="000000" w:themeColor="text1"/>
          <w:sz w:val="24"/>
          <w:szCs w:val="24"/>
        </w:rPr>
        <w:t xml:space="preserve">This exploratory study employed bidirectional Mendelian Randomization (MR) analysis to investigate the causal relationships between </w:t>
      </w:r>
      <w:r>
        <w:rPr>
          <w:rFonts w:ascii="Times New Roman" w:hAnsi="Times New Roman" w:cs="Times New Roman"/>
          <w:color w:val="000000" w:themeColor="text1"/>
          <w:sz w:val="24"/>
          <w:szCs w:val="24"/>
        </w:rPr>
        <w:t xml:space="preserve">MM </w:t>
      </w:r>
      <w:r w:rsidRPr="00D819EC">
        <w:rPr>
          <w:rFonts w:ascii="Times New Roman" w:hAnsi="Times New Roman" w:cs="Times New Roman"/>
          <w:color w:val="000000" w:themeColor="text1"/>
          <w:sz w:val="24"/>
          <w:szCs w:val="24"/>
        </w:rPr>
        <w:t>and inflammatory diseases, including atherosclerosis (ARS), asthma (AT), ankylosing spondylitis (AS), Alzheimer’s disease (AD), Parkinson’s disease (PD), sarcoidosis (SD), inflammatory bowel disease (IBD), nonalcoholic fatty liver disease (NAFL), type II diabetes (TIID) and schizophrenia (SZ).</w:t>
      </w:r>
      <w:r>
        <w:rPr>
          <w:rFonts w:ascii="Times New Roman" w:hAnsi="Times New Roman" w:cs="Times New Roman"/>
          <w:color w:val="000000" w:themeColor="text1"/>
          <w:sz w:val="24"/>
          <w:szCs w:val="24"/>
        </w:rPr>
        <w:t xml:space="preserve"> Transcriptomic and genome-wide Bayesian colocalization analyses were further applied to reveal the underlying mechanism. </w:t>
      </w:r>
    </w:p>
    <w:p w14:paraId="36C5901A" w14:textId="77777777" w:rsidR="003776E5" w:rsidRDefault="003776E5" w:rsidP="003776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Results: </w:t>
      </w:r>
      <w:r w:rsidRPr="00D819EC">
        <w:rPr>
          <w:rFonts w:ascii="Times New Roman" w:hAnsi="Times New Roman" w:cs="Times New Roman"/>
          <w:color w:val="000000" w:themeColor="text1"/>
          <w:sz w:val="24"/>
          <w:szCs w:val="24"/>
        </w:rPr>
        <w:t xml:space="preserve"> </w:t>
      </w:r>
    </w:p>
    <w:p w14:paraId="5436138E" w14:textId="627AF532" w:rsidR="003776E5" w:rsidRDefault="003776E5" w:rsidP="003776E5">
      <w:pPr>
        <w:spacing w:line="480" w:lineRule="auto"/>
        <w:jc w:val="both"/>
        <w:rPr>
          <w:rFonts w:ascii="Times New Roman" w:hAnsi="Times New Roman" w:cs="Times New Roman"/>
          <w:color w:val="000000" w:themeColor="text1"/>
          <w:sz w:val="24"/>
          <w:szCs w:val="24"/>
        </w:rPr>
      </w:pPr>
      <w:r w:rsidRPr="00D819EC">
        <w:rPr>
          <w:rFonts w:ascii="Times New Roman" w:hAnsi="Times New Roman" w:cs="Times New Roman"/>
          <w:color w:val="000000" w:themeColor="text1"/>
          <w:sz w:val="24"/>
          <w:szCs w:val="24"/>
        </w:rPr>
        <w:t xml:space="preserve">A significant and previously unrecognized positive association was identified between genetic predisposition to MM and the risk of schizophrenia (SZ). </w:t>
      </w:r>
      <w:r w:rsidR="00DD5120">
        <w:rPr>
          <w:rFonts w:ascii="Times New Roman" w:hAnsi="Times New Roman" w:cs="Times New Roman"/>
          <w:color w:val="000000" w:themeColor="text1"/>
          <w:sz w:val="24"/>
          <w:szCs w:val="24"/>
        </w:rPr>
        <w:t xml:space="preserve">During the preparation of this manuscript, additional clinical reports on psychosis as a preceding symptom leading to the diagnosis of M are emerging, signifying the impact of our study in revealing the genetic mechanism of SZ in mediating MM. </w:t>
      </w:r>
      <w:r w:rsidRPr="00D819EC">
        <w:rPr>
          <w:rFonts w:ascii="Times New Roman" w:hAnsi="Times New Roman" w:cs="Times New Roman"/>
          <w:color w:val="000000" w:themeColor="text1"/>
          <w:sz w:val="24"/>
          <w:szCs w:val="24"/>
        </w:rPr>
        <w:t xml:space="preserve">Various statistical methods confirmed this association without detecting heterogeneity or pleiotropy effects. Transcriptomic analysis revealed shared inflammation-relevant pathways in MM and SZ patients, suggesting inflammation as a potential pathophysiological mediator of MM's causal effect on SZ. Bayesian colocalization analysis </w:t>
      </w:r>
      <w:r w:rsidRPr="00D819EC">
        <w:rPr>
          <w:rFonts w:ascii="Times New Roman" w:hAnsi="Times New Roman" w:cs="Times New Roman"/>
          <w:color w:val="000000" w:themeColor="text1"/>
          <w:sz w:val="24"/>
          <w:szCs w:val="24"/>
        </w:rPr>
        <w:lastRenderedPageBreak/>
        <w:t xml:space="preserve">identified rs9273086, which maps to the protein-coding region of HLA-DRB1, as a common risk variant for both MM and SZ. </w:t>
      </w:r>
      <w:r>
        <w:rPr>
          <w:rFonts w:ascii="Times New Roman" w:hAnsi="Times New Roman" w:cs="Times New Roman"/>
          <w:color w:val="000000" w:themeColor="text1"/>
          <w:sz w:val="24"/>
          <w:szCs w:val="24"/>
        </w:rPr>
        <w:t xml:space="preserve">Polymorphism of </w:t>
      </w:r>
      <w:r w:rsidRPr="00D819EC">
        <w:rPr>
          <w:rFonts w:ascii="Times New Roman" w:hAnsi="Times New Roman" w:cs="Times New Roman"/>
          <w:color w:val="000000" w:themeColor="text1"/>
          <w:sz w:val="24"/>
          <w:szCs w:val="24"/>
        </w:rPr>
        <w:t>HLA-DRB1</w:t>
      </w:r>
      <w:r>
        <w:rPr>
          <w:rFonts w:ascii="Times New Roman" w:hAnsi="Times New Roman" w:cs="Times New Roman"/>
          <w:color w:val="000000" w:themeColor="text1"/>
          <w:sz w:val="24"/>
          <w:szCs w:val="24"/>
        </w:rPr>
        <w:t xml:space="preserve"> allele has been implicated in Alzheimer’s and Parkinson’s disease</w:t>
      </w:r>
      <w:r w:rsidR="00941AAA">
        <w:rPr>
          <w:rFonts w:ascii="Times New Roman" w:hAnsi="Times New Roman" w:cs="Times New Roman"/>
          <w:color w:val="000000" w:themeColor="text1"/>
          <w:sz w:val="24"/>
          <w:szCs w:val="24"/>
        </w:rPr>
        <w:t xml:space="preserve">s among other neuropsychiatric disorders, </w:t>
      </w:r>
      <w:r>
        <w:rPr>
          <w:rFonts w:ascii="Times New Roman" w:hAnsi="Times New Roman" w:cs="Times New Roman"/>
          <w:color w:val="000000" w:themeColor="text1"/>
          <w:sz w:val="24"/>
          <w:szCs w:val="24"/>
        </w:rPr>
        <w:t xml:space="preserve">further highlighting the </w:t>
      </w:r>
      <w:r w:rsidR="00F8109C">
        <w:rPr>
          <w:rFonts w:ascii="Times New Roman" w:hAnsi="Times New Roman" w:cs="Times New Roman"/>
          <w:color w:val="000000" w:themeColor="text1"/>
          <w:sz w:val="24"/>
          <w:szCs w:val="24"/>
        </w:rPr>
        <w:t>validity and impact</w:t>
      </w:r>
      <w:r>
        <w:rPr>
          <w:rFonts w:ascii="Times New Roman" w:hAnsi="Times New Roman" w:cs="Times New Roman"/>
          <w:color w:val="000000" w:themeColor="text1"/>
          <w:sz w:val="24"/>
          <w:szCs w:val="24"/>
        </w:rPr>
        <w:t xml:space="preserve"> of our results. </w:t>
      </w:r>
      <w:r w:rsidRPr="00D819EC">
        <w:rPr>
          <w:rFonts w:ascii="Times New Roman" w:hAnsi="Times New Roman" w:cs="Times New Roman"/>
          <w:color w:val="000000" w:themeColor="text1"/>
          <w:sz w:val="24"/>
          <w:szCs w:val="24"/>
        </w:rPr>
        <w:t xml:space="preserve">Additionally, </w:t>
      </w:r>
      <w:r>
        <w:rPr>
          <w:rFonts w:ascii="Times New Roman" w:hAnsi="Times New Roman" w:cs="Times New Roman"/>
          <w:color w:val="000000" w:themeColor="text1"/>
          <w:sz w:val="24"/>
          <w:szCs w:val="24"/>
        </w:rPr>
        <w:t xml:space="preserve">we confirmed that </w:t>
      </w:r>
      <w:r w:rsidRPr="00D819EC">
        <w:rPr>
          <w:rFonts w:ascii="Times New Roman" w:hAnsi="Times New Roman" w:cs="Times New Roman"/>
          <w:color w:val="000000" w:themeColor="text1"/>
          <w:sz w:val="24"/>
          <w:szCs w:val="24"/>
        </w:rPr>
        <w:t>interleukin-6 (IL-6</w:t>
      </w:r>
      <w:r w:rsidR="003D78FD" w:rsidRPr="00D819EC">
        <w:rPr>
          <w:rFonts w:ascii="Times New Roman" w:hAnsi="Times New Roman" w:cs="Times New Roman"/>
          <w:color w:val="000000" w:themeColor="text1"/>
          <w:sz w:val="24"/>
          <w:szCs w:val="24"/>
        </w:rPr>
        <w:t>) is</w:t>
      </w:r>
      <w:r>
        <w:rPr>
          <w:rFonts w:ascii="Times New Roman" w:hAnsi="Times New Roman" w:cs="Times New Roman"/>
          <w:color w:val="000000" w:themeColor="text1"/>
          <w:sz w:val="24"/>
          <w:szCs w:val="24"/>
        </w:rPr>
        <w:t xml:space="preserve"> </w:t>
      </w:r>
      <w:r w:rsidRPr="00D819EC">
        <w:rPr>
          <w:rFonts w:ascii="Times New Roman" w:hAnsi="Times New Roman" w:cs="Times New Roman"/>
          <w:color w:val="000000" w:themeColor="text1"/>
          <w:sz w:val="24"/>
          <w:szCs w:val="24"/>
        </w:rPr>
        <w:t xml:space="preserve">a risk factor for SZ through </w:t>
      </w:r>
      <w:r w:rsidR="00073975">
        <w:rPr>
          <w:rFonts w:ascii="Times New Roman" w:hAnsi="Times New Roman" w:cs="Times New Roman"/>
          <w:color w:val="000000" w:themeColor="text1"/>
          <w:sz w:val="24"/>
          <w:szCs w:val="24"/>
        </w:rPr>
        <w:t>an inflammatory-proteome</w:t>
      </w:r>
      <w:r w:rsidR="00B367D8">
        <w:rPr>
          <w:rFonts w:ascii="Times New Roman" w:hAnsi="Times New Roman" w:cs="Times New Roman"/>
          <w:color w:val="000000" w:themeColor="text1"/>
          <w:sz w:val="24"/>
          <w:szCs w:val="24"/>
        </w:rPr>
        <w:t>-wide</w:t>
      </w:r>
      <w:r w:rsidRPr="00D819EC">
        <w:rPr>
          <w:rFonts w:ascii="Times New Roman" w:hAnsi="Times New Roman" w:cs="Times New Roman"/>
          <w:color w:val="000000" w:themeColor="text1"/>
          <w:sz w:val="24"/>
          <w:szCs w:val="24"/>
        </w:rPr>
        <w:t xml:space="preserve"> MR, reinforcing the role of neuroinflammation in </w:t>
      </w:r>
      <w:r w:rsidR="00D8225F">
        <w:rPr>
          <w:rFonts w:ascii="Times New Roman" w:hAnsi="Times New Roman" w:cs="Times New Roman"/>
          <w:color w:val="000000" w:themeColor="text1"/>
          <w:sz w:val="24"/>
          <w:szCs w:val="24"/>
        </w:rPr>
        <w:t xml:space="preserve">SZ </w:t>
      </w:r>
      <w:r w:rsidRPr="00D819EC">
        <w:rPr>
          <w:rFonts w:ascii="Times New Roman" w:hAnsi="Times New Roman" w:cs="Times New Roman"/>
          <w:color w:val="000000" w:themeColor="text1"/>
          <w:sz w:val="24"/>
          <w:szCs w:val="24"/>
        </w:rPr>
        <w:t xml:space="preserve">etiology. </w:t>
      </w:r>
    </w:p>
    <w:p w14:paraId="39990DD2" w14:textId="77777777" w:rsidR="003776E5" w:rsidRDefault="003776E5" w:rsidP="003776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Conclusion: </w:t>
      </w:r>
    </w:p>
    <w:p w14:paraId="3FB405F5" w14:textId="77777777" w:rsidR="003776E5" w:rsidRDefault="003776E5" w:rsidP="003776E5">
      <w:pPr>
        <w:spacing w:line="480" w:lineRule="auto"/>
        <w:jc w:val="both"/>
        <w:rPr>
          <w:rFonts w:ascii="Times New Roman" w:hAnsi="Times New Roman" w:cs="Times New Roman"/>
          <w:color w:val="000000" w:themeColor="text1"/>
          <w:sz w:val="24"/>
          <w:szCs w:val="24"/>
        </w:rPr>
      </w:pPr>
      <w:r w:rsidRPr="00D819EC">
        <w:rPr>
          <w:rFonts w:ascii="Times New Roman" w:hAnsi="Times New Roman" w:cs="Times New Roman"/>
          <w:color w:val="000000" w:themeColor="text1"/>
          <w:sz w:val="24"/>
          <w:szCs w:val="24"/>
        </w:rPr>
        <w:t>Overall, our findings showed that genetic predisposition to MM</w:t>
      </w:r>
      <w:r>
        <w:rPr>
          <w:rFonts w:ascii="Times New Roman" w:hAnsi="Times New Roman" w:cs="Times New Roman"/>
          <w:color w:val="000000" w:themeColor="text1"/>
          <w:sz w:val="24"/>
          <w:szCs w:val="24"/>
        </w:rPr>
        <w:t>, HLA-DRB1 polymorphism, and</w:t>
      </w:r>
      <w:r w:rsidRPr="00D819EC">
        <w:rPr>
          <w:rFonts w:ascii="Times New Roman" w:hAnsi="Times New Roman" w:cs="Times New Roman"/>
          <w:color w:val="000000" w:themeColor="text1"/>
          <w:sz w:val="24"/>
          <w:szCs w:val="24"/>
        </w:rPr>
        <w:t xml:space="preserve"> enhanced IL-6 signaling are associated with the increased risk of SZ, providing evidence for a causal role for neuroinflammation in SZ etiology.</w:t>
      </w:r>
    </w:p>
    <w:p w14:paraId="4F7110A3" w14:textId="77777777" w:rsidR="00140D96" w:rsidRDefault="00140D96" w:rsidP="003776E5">
      <w:pPr>
        <w:spacing w:line="480" w:lineRule="auto"/>
        <w:jc w:val="both"/>
        <w:rPr>
          <w:rFonts w:ascii="Times New Roman" w:hAnsi="Times New Roman" w:cs="Times New Roman"/>
          <w:color w:val="000000" w:themeColor="text1"/>
          <w:sz w:val="24"/>
          <w:szCs w:val="24"/>
        </w:rPr>
      </w:pPr>
    </w:p>
    <w:p w14:paraId="298D978D" w14:textId="77777777" w:rsidR="00140D96" w:rsidRPr="00D819EC" w:rsidRDefault="00140D96" w:rsidP="00140D96">
      <w:pPr>
        <w:spacing w:line="480" w:lineRule="auto"/>
        <w:jc w:val="both"/>
        <w:rPr>
          <w:rFonts w:ascii="Times New Roman" w:hAnsi="Times New Roman" w:cs="Times New Roman"/>
          <w:bCs/>
          <w:color w:val="000000" w:themeColor="text1"/>
          <w:sz w:val="24"/>
          <w:szCs w:val="24"/>
        </w:rPr>
      </w:pPr>
      <w:r w:rsidRPr="00D819EC">
        <w:rPr>
          <w:rFonts w:ascii="Times New Roman" w:hAnsi="Times New Roman" w:cs="Times New Roman"/>
          <w:b/>
          <w:color w:val="000000" w:themeColor="text1"/>
          <w:sz w:val="24"/>
          <w:szCs w:val="24"/>
        </w:rPr>
        <w:t>Author information</w:t>
      </w:r>
    </w:p>
    <w:p w14:paraId="37FBD05E" w14:textId="3BE27D91" w:rsidR="00140D96" w:rsidRPr="00315187" w:rsidRDefault="00140D96" w:rsidP="00140D96">
      <w:pPr>
        <w:spacing w:line="480" w:lineRule="auto"/>
        <w:jc w:val="both"/>
        <w:rPr>
          <w:rFonts w:ascii="Times New Roman" w:hAnsi="Times New Roman" w:cs="Times New Roman"/>
          <w:bCs/>
          <w:color w:val="000000" w:themeColor="text1"/>
          <w:sz w:val="24"/>
          <w:szCs w:val="24"/>
        </w:rPr>
      </w:pPr>
      <w:r w:rsidRPr="00D819EC">
        <w:rPr>
          <w:rFonts w:ascii="Times New Roman" w:hAnsi="Times New Roman" w:cs="Times New Roman"/>
          <w:bCs/>
          <w:color w:val="000000" w:themeColor="text1"/>
          <w:sz w:val="24"/>
          <w:szCs w:val="24"/>
        </w:rPr>
        <w:t>Shuyang Lin</w:t>
      </w:r>
      <w:proofErr w:type="gramStart"/>
      <w:r w:rsidR="00315187">
        <w:rPr>
          <w:rFonts w:ascii="Times New Roman" w:hAnsi="Times New Roman" w:cs="Times New Roman"/>
          <w:bCs/>
          <w:color w:val="000000" w:themeColor="text1"/>
          <w:sz w:val="24"/>
          <w:szCs w:val="24"/>
          <w:vertAlign w:val="superscript"/>
        </w:rPr>
        <w:t>1</w:t>
      </w:r>
      <w:r w:rsidR="009D1E0D">
        <w:rPr>
          <w:rFonts w:ascii="Times New Roman" w:hAnsi="Times New Roman" w:cs="Times New Roman"/>
          <w:bCs/>
          <w:color w:val="000000" w:themeColor="text1"/>
          <w:sz w:val="24"/>
          <w:szCs w:val="24"/>
          <w:vertAlign w:val="superscript"/>
        </w:rPr>
        <w:t>,</w:t>
      </w:r>
      <w:r w:rsidR="009D1E0D" w:rsidRPr="009D1E0D">
        <w:rPr>
          <w:rFonts w:ascii="Times New Roman" w:hAnsi="Times New Roman" w:cs="Times New Roman"/>
          <w:color w:val="000000" w:themeColor="text1"/>
          <w:sz w:val="24"/>
          <w:szCs w:val="24"/>
          <w:shd w:val="clear" w:color="auto" w:fill="FFFFFF"/>
          <w:vertAlign w:val="superscript"/>
        </w:rPr>
        <w:t>†</w:t>
      </w:r>
      <w:proofErr w:type="gramEnd"/>
      <w:r w:rsidR="00315187">
        <w:rPr>
          <w:rFonts w:ascii="Times New Roman" w:hAnsi="Times New Roman" w:cs="Times New Roman"/>
          <w:bCs/>
          <w:color w:val="000000" w:themeColor="text1"/>
          <w:sz w:val="24"/>
          <w:szCs w:val="24"/>
        </w:rPr>
        <w:t xml:space="preserve">, </w:t>
      </w:r>
      <w:proofErr w:type="spellStart"/>
      <w:r w:rsidR="00315187">
        <w:rPr>
          <w:rFonts w:ascii="Times New Roman" w:hAnsi="Times New Roman" w:cs="Times New Roman"/>
          <w:bCs/>
          <w:color w:val="000000" w:themeColor="text1"/>
          <w:sz w:val="24"/>
          <w:szCs w:val="24"/>
        </w:rPr>
        <w:t>Hongming</w:t>
      </w:r>
      <w:proofErr w:type="spellEnd"/>
      <w:r w:rsidR="00315187">
        <w:rPr>
          <w:rFonts w:ascii="Times New Roman" w:hAnsi="Times New Roman" w:cs="Times New Roman"/>
          <w:bCs/>
          <w:color w:val="000000" w:themeColor="text1"/>
          <w:sz w:val="24"/>
          <w:szCs w:val="24"/>
        </w:rPr>
        <w:t xml:space="preserve"> Shang</w:t>
      </w:r>
      <w:r w:rsidR="000F6A0E">
        <w:rPr>
          <w:rFonts w:ascii="Times New Roman" w:hAnsi="Times New Roman" w:cs="Times New Roman"/>
          <w:bCs/>
          <w:color w:val="000000" w:themeColor="text1"/>
          <w:sz w:val="24"/>
          <w:szCs w:val="24"/>
          <w:vertAlign w:val="superscript"/>
        </w:rPr>
        <w:t>2</w:t>
      </w:r>
      <w:r w:rsidR="009D1E0D">
        <w:rPr>
          <w:rFonts w:ascii="Times New Roman" w:hAnsi="Times New Roman" w:cs="Times New Roman"/>
          <w:bCs/>
          <w:color w:val="000000" w:themeColor="text1"/>
          <w:sz w:val="24"/>
          <w:szCs w:val="24"/>
          <w:vertAlign w:val="superscript"/>
        </w:rPr>
        <w:t>,</w:t>
      </w:r>
      <w:r w:rsidR="009D1E0D" w:rsidRPr="009D1E0D">
        <w:rPr>
          <w:rFonts w:ascii="Times New Roman" w:hAnsi="Times New Roman" w:cs="Times New Roman"/>
          <w:color w:val="000000" w:themeColor="text1"/>
          <w:sz w:val="24"/>
          <w:szCs w:val="24"/>
          <w:shd w:val="clear" w:color="auto" w:fill="FFFFFF"/>
        </w:rPr>
        <w:t xml:space="preserve"> </w:t>
      </w:r>
      <w:r w:rsidR="009D1E0D" w:rsidRPr="009D1E0D">
        <w:rPr>
          <w:rFonts w:ascii="Times New Roman" w:hAnsi="Times New Roman" w:cs="Times New Roman"/>
          <w:color w:val="000000" w:themeColor="text1"/>
          <w:sz w:val="24"/>
          <w:szCs w:val="24"/>
          <w:shd w:val="clear" w:color="auto" w:fill="FFFFFF"/>
          <w:vertAlign w:val="superscript"/>
        </w:rPr>
        <w:t>†</w:t>
      </w:r>
      <w:r w:rsidR="00315187" w:rsidRPr="009D1E0D">
        <w:rPr>
          <w:rFonts w:ascii="Times New Roman" w:hAnsi="Times New Roman" w:cs="Times New Roman"/>
          <w:bCs/>
          <w:color w:val="000000" w:themeColor="text1"/>
          <w:sz w:val="24"/>
          <w:szCs w:val="24"/>
          <w:vertAlign w:val="superscript"/>
        </w:rPr>
        <w:t xml:space="preserve"> </w:t>
      </w:r>
    </w:p>
    <w:p w14:paraId="52757F50" w14:textId="77777777" w:rsidR="00140D96" w:rsidRDefault="00140D96" w:rsidP="00140D96">
      <w:pPr>
        <w:jc w:val="both"/>
        <w:rPr>
          <w:rFonts w:ascii="Times New Roman" w:hAnsi="Times New Roman" w:cs="Times New Roman"/>
          <w:color w:val="000000" w:themeColor="text1"/>
          <w:sz w:val="24"/>
          <w:szCs w:val="24"/>
        </w:rPr>
      </w:pPr>
      <w:r w:rsidRPr="00D819EC">
        <w:rPr>
          <w:rFonts w:ascii="Times New Roman" w:hAnsi="Times New Roman" w:cs="Times New Roman"/>
          <w:color w:val="000000" w:themeColor="text1"/>
          <w:sz w:val="24"/>
          <w:szCs w:val="24"/>
          <w:vertAlign w:val="superscript"/>
        </w:rPr>
        <w:t>1</w:t>
      </w:r>
      <w:r w:rsidRPr="00D819EC">
        <w:rPr>
          <w:rFonts w:ascii="Times New Roman" w:hAnsi="Times New Roman" w:cs="Times New Roman"/>
          <w:color w:val="000000" w:themeColor="text1"/>
          <w:sz w:val="24"/>
          <w:szCs w:val="24"/>
        </w:rPr>
        <w:t xml:space="preserve"> Division of Hematology, Department of Medicine, Washington University School of Medicine in St Louis, 63110, MO, USA.</w:t>
      </w:r>
    </w:p>
    <w:p w14:paraId="4FEC53AC" w14:textId="0AB50551" w:rsidR="000F6A0E" w:rsidRDefault="000F6A0E" w:rsidP="00140D96">
      <w:pPr>
        <w:jc w:val="both"/>
        <w:rPr>
          <w:rFonts w:ascii="Times New Roman" w:hAnsi="Times New Roman" w:cs="Times New Roman"/>
          <w:color w:val="000000" w:themeColor="text1"/>
          <w:sz w:val="24"/>
          <w:szCs w:val="24"/>
        </w:rPr>
      </w:pPr>
      <w:r w:rsidRPr="000F6A0E">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Pr="00D819EC">
        <w:rPr>
          <w:rFonts w:ascii="Times New Roman" w:hAnsi="Times New Roman" w:cs="Times New Roman"/>
          <w:color w:val="000000" w:themeColor="text1"/>
          <w:sz w:val="24"/>
          <w:szCs w:val="24"/>
        </w:rPr>
        <w:t xml:space="preserve">Department of </w:t>
      </w:r>
      <w:r>
        <w:rPr>
          <w:rFonts w:ascii="Times New Roman" w:hAnsi="Times New Roman" w:cs="Times New Roman"/>
          <w:color w:val="000000" w:themeColor="text1"/>
          <w:sz w:val="24"/>
          <w:szCs w:val="24"/>
        </w:rPr>
        <w:t>Oncology</w:t>
      </w:r>
      <w:r w:rsidRPr="00D819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Dana Farber Cancer Institute</w:t>
      </w:r>
      <w:r w:rsidRPr="00D819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02215</w:t>
      </w:r>
      <w:r w:rsidRPr="00D819EC">
        <w:rPr>
          <w:rFonts w:ascii="Times New Roman" w:hAnsi="Times New Roman" w:cs="Times New Roman"/>
          <w:color w:val="000000" w:themeColor="text1"/>
          <w:sz w:val="24"/>
          <w:szCs w:val="24"/>
        </w:rPr>
        <w:t>, M</w:t>
      </w:r>
      <w:r>
        <w:rPr>
          <w:rFonts w:ascii="Times New Roman" w:hAnsi="Times New Roman" w:cs="Times New Roman"/>
          <w:color w:val="000000" w:themeColor="text1"/>
          <w:sz w:val="24"/>
          <w:szCs w:val="24"/>
        </w:rPr>
        <w:t>A</w:t>
      </w:r>
      <w:r w:rsidRPr="00D819EC">
        <w:rPr>
          <w:rFonts w:ascii="Times New Roman" w:hAnsi="Times New Roman" w:cs="Times New Roman"/>
          <w:color w:val="000000" w:themeColor="text1"/>
          <w:sz w:val="24"/>
          <w:szCs w:val="24"/>
        </w:rPr>
        <w:t>, USA.</w:t>
      </w:r>
    </w:p>
    <w:p w14:paraId="2DF7D041" w14:textId="32E6C18A" w:rsidR="005861A8" w:rsidRPr="00D819EC" w:rsidRDefault="00B224D8" w:rsidP="005861A8">
      <w:pPr>
        <w:jc w:val="both"/>
        <w:rPr>
          <w:rFonts w:ascii="Times New Roman" w:hAnsi="Times New Roman" w:cs="Times New Roman"/>
          <w:color w:val="000000" w:themeColor="text1"/>
          <w:sz w:val="24"/>
          <w:szCs w:val="24"/>
          <w:shd w:val="clear" w:color="auto" w:fill="FFFFFF"/>
        </w:rPr>
      </w:pPr>
      <w:r w:rsidRPr="00D819EC">
        <w:rPr>
          <w:rFonts w:ascii="Times New Roman" w:hAnsi="Times New Roman" w:cs="Times New Roman"/>
          <w:color w:val="000000" w:themeColor="text1"/>
          <w:sz w:val="24"/>
          <w:szCs w:val="24"/>
          <w:shd w:val="clear" w:color="auto" w:fill="FFFFFF"/>
        </w:rPr>
        <w:t>†</w:t>
      </w:r>
      <w:r w:rsidR="005861A8" w:rsidRPr="00D819EC">
        <w:rPr>
          <w:rFonts w:ascii="Times New Roman" w:hAnsi="Times New Roman" w:cs="Times New Roman"/>
          <w:color w:val="000000" w:themeColor="text1"/>
          <w:sz w:val="24"/>
          <w:szCs w:val="24"/>
          <w:shd w:val="clear" w:color="auto" w:fill="FFFFFF"/>
        </w:rPr>
        <w:t>These authors contributed equally to this work and share</w:t>
      </w:r>
      <w:r w:rsidR="006A30AE">
        <w:rPr>
          <w:rFonts w:ascii="Times New Roman" w:hAnsi="Times New Roman" w:cs="Times New Roman"/>
          <w:color w:val="000000" w:themeColor="text1"/>
          <w:sz w:val="24"/>
          <w:szCs w:val="24"/>
          <w:shd w:val="clear" w:color="auto" w:fill="FFFFFF"/>
        </w:rPr>
        <w:t>d</w:t>
      </w:r>
      <w:r w:rsidR="005861A8" w:rsidRPr="00D819EC">
        <w:rPr>
          <w:rFonts w:ascii="Times New Roman" w:hAnsi="Times New Roman" w:cs="Times New Roman"/>
          <w:color w:val="000000" w:themeColor="text1"/>
          <w:sz w:val="24"/>
          <w:szCs w:val="24"/>
          <w:shd w:val="clear" w:color="auto" w:fill="FFFFFF"/>
        </w:rPr>
        <w:t xml:space="preserve"> first </w:t>
      </w:r>
      <w:r w:rsidR="00A0444E" w:rsidRPr="00D819EC">
        <w:rPr>
          <w:rFonts w:ascii="Times New Roman" w:hAnsi="Times New Roman" w:cs="Times New Roman"/>
          <w:color w:val="000000" w:themeColor="text1"/>
          <w:sz w:val="24"/>
          <w:szCs w:val="24"/>
          <w:shd w:val="clear" w:color="auto" w:fill="FFFFFF"/>
        </w:rPr>
        <w:t>authorship.</w:t>
      </w:r>
      <w:r w:rsidR="005861A8" w:rsidRPr="00D819EC">
        <w:rPr>
          <w:rFonts w:ascii="Times New Roman" w:hAnsi="Times New Roman" w:cs="Times New Roman"/>
          <w:color w:val="000000" w:themeColor="text1"/>
          <w:sz w:val="24"/>
          <w:szCs w:val="24"/>
          <w:shd w:val="clear" w:color="auto" w:fill="FFFFFF"/>
        </w:rPr>
        <w:t xml:space="preserve"> </w:t>
      </w:r>
    </w:p>
    <w:p w14:paraId="4C59BBFC" w14:textId="21E226EB" w:rsidR="00140D96" w:rsidRPr="00AE0100" w:rsidRDefault="00B224D8" w:rsidP="00E930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Correspondence should be addressed to </w:t>
      </w:r>
      <w:hyperlink r:id="rId4" w:history="1">
        <w:r w:rsidRPr="001F4065">
          <w:rPr>
            <w:rStyle w:val="Hyperlink"/>
            <w:rFonts w:ascii="Times New Roman" w:hAnsi="Times New Roman" w:cs="Times New Roman"/>
            <w:sz w:val="24"/>
            <w:szCs w:val="24"/>
          </w:rPr>
          <w:t>lshuyang@wustl.edu</w:t>
        </w:r>
      </w:hyperlink>
    </w:p>
    <w:p w14:paraId="151EA005" w14:textId="77777777" w:rsidR="00C34995" w:rsidRDefault="00C34995"/>
    <w:sectPr w:rsidR="00C3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E5"/>
    <w:rsid w:val="00073975"/>
    <w:rsid w:val="000F6A0E"/>
    <w:rsid w:val="00140D96"/>
    <w:rsid w:val="0015628A"/>
    <w:rsid w:val="00315187"/>
    <w:rsid w:val="003776E5"/>
    <w:rsid w:val="003D78FD"/>
    <w:rsid w:val="00422EA3"/>
    <w:rsid w:val="005861A8"/>
    <w:rsid w:val="005E769F"/>
    <w:rsid w:val="0069302C"/>
    <w:rsid w:val="006A30AE"/>
    <w:rsid w:val="00941AAA"/>
    <w:rsid w:val="00996634"/>
    <w:rsid w:val="009D1E0D"/>
    <w:rsid w:val="009D67FF"/>
    <w:rsid w:val="00A0444E"/>
    <w:rsid w:val="00A46A54"/>
    <w:rsid w:val="00AE0100"/>
    <w:rsid w:val="00B224D8"/>
    <w:rsid w:val="00B367D8"/>
    <w:rsid w:val="00C24AEE"/>
    <w:rsid w:val="00C34995"/>
    <w:rsid w:val="00D154B3"/>
    <w:rsid w:val="00D8225F"/>
    <w:rsid w:val="00DD5120"/>
    <w:rsid w:val="00DE2ADC"/>
    <w:rsid w:val="00E83948"/>
    <w:rsid w:val="00E87210"/>
    <w:rsid w:val="00E9309F"/>
    <w:rsid w:val="00F03078"/>
    <w:rsid w:val="00F361DA"/>
    <w:rsid w:val="00F81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7C19EE"/>
  <w15:chartTrackingRefBased/>
  <w15:docId w15:val="{DC4AE17B-8277-FF42-B82D-F0FF6288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E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1A8"/>
    <w:rPr>
      <w:color w:val="0563C1" w:themeColor="hyperlink"/>
      <w:u w:val="single"/>
    </w:rPr>
  </w:style>
  <w:style w:type="character" w:styleId="UnresolvedMention">
    <w:name w:val="Unresolved Mention"/>
    <w:basedOn w:val="DefaultParagraphFont"/>
    <w:uiPriority w:val="99"/>
    <w:semiHidden/>
    <w:unhideWhenUsed/>
    <w:rsid w:val="005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huyang@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Shu</dc:creator>
  <cp:keywords/>
  <dc:description/>
  <cp:lastModifiedBy>Lin, Shu</cp:lastModifiedBy>
  <cp:revision>33</cp:revision>
  <dcterms:created xsi:type="dcterms:W3CDTF">2024-02-26T14:29:00Z</dcterms:created>
  <dcterms:modified xsi:type="dcterms:W3CDTF">2024-02-26T14:57:00Z</dcterms:modified>
</cp:coreProperties>
</file>